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0903A7" w:rsidRDefault="0086313C" w:rsidP="00AF0293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903A7">
        <w:rPr>
          <w:rFonts w:ascii="Sylfaen" w:hAnsi="Sylfaen"/>
          <w:b/>
          <w:noProof/>
          <w:sz w:val="32"/>
          <w:szCs w:val="32"/>
          <w:lang w:val="ka-GE"/>
        </w:rPr>
        <w:t>შპს სასწავლო უნივერსიტეტი გეომედი</w:t>
      </w:r>
      <w:r w:rsidRPr="000903A7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48175B" w:rsidRDefault="0048175B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0903A7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903A7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0903A7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48175B" w:rsidRDefault="0048175B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0903A7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903A7">
        <w:rPr>
          <w:rFonts w:ascii="Sylfaen" w:hAnsi="Sylfaen" w:cs="Sylfaen"/>
          <w:noProof/>
          <w:sz w:val="24"/>
          <w:szCs w:val="24"/>
          <w:lang w:val="ka-GE"/>
        </w:rPr>
        <w:t xml:space="preserve"> საგანმანათლებლო </w:t>
      </w:r>
      <w:r w:rsidRPr="000903A7">
        <w:rPr>
          <w:rFonts w:ascii="Sylfaen" w:hAnsi="Sylfaen" w:cs="Sylfaen"/>
          <w:noProof/>
          <w:sz w:val="24"/>
          <w:szCs w:val="24"/>
        </w:rPr>
        <w:t>პროგრამა</w:t>
      </w:r>
      <w:r w:rsidRPr="000903A7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0903A7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0903A7">
        <w:rPr>
          <w:rFonts w:ascii="Sylfaen" w:hAnsi="Sylfaen" w:cs="Sylfaen"/>
          <w:noProof/>
          <w:sz w:val="24"/>
          <w:szCs w:val="24"/>
          <w:lang w:val="ka-GE"/>
        </w:rPr>
        <w:t>დიპლომირებული მედიკოსის ერთსაფეხურიანი საგანმანათლებლო პროგრამა</w:t>
      </w:r>
    </w:p>
    <w:p w:rsidR="0086313C" w:rsidRPr="000903A7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48175B" w:rsidRDefault="0048175B" w:rsidP="00544491">
      <w:pPr>
        <w:spacing w:before="240"/>
        <w:ind w:left="27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Default="00B7373A" w:rsidP="00544491">
      <w:pPr>
        <w:spacing w:before="240"/>
        <w:ind w:left="270"/>
        <w:rPr>
          <w:rFonts w:ascii="Sylfaen" w:hAnsi="Sylfaen" w:cs="Sylfaen"/>
          <w:noProof/>
          <w:sz w:val="24"/>
          <w:szCs w:val="24"/>
          <w:lang w:val="ka-GE"/>
        </w:rPr>
      </w:pPr>
      <w:r w:rsidRPr="000903A7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BD487E">
        <w:rPr>
          <w:rFonts w:ascii="Sylfaen" w:hAnsi="Sylfaen" w:cs="Sylfaen"/>
          <w:noProof/>
          <w:sz w:val="24"/>
          <w:szCs w:val="24"/>
          <w:lang w:val="ka-GE"/>
        </w:rPr>
        <w:t>სიცოცხლის შემსწავლელი მეცნიერებების ბლოკი</w:t>
      </w:r>
    </w:p>
    <w:p w:rsidR="00544491" w:rsidRDefault="00BD2101" w:rsidP="00544491">
      <w:pPr>
        <w:spacing w:before="240"/>
        <w:ind w:left="27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AF0293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2E591B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B95D48" w:rsidRPr="00544491" w:rsidRDefault="00B95D48" w:rsidP="00B95D48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color w:val="000000" w:themeColor="text1"/>
          <w:lang w:val="ka-GE"/>
        </w:rPr>
      </w:pPr>
      <w:r>
        <w:rPr>
          <w:rFonts w:ascii="Sylfaen" w:hAnsi="Sylfaen" w:cs="Sylfaen"/>
          <w:color w:val="000000" w:themeColor="text1"/>
          <w:lang w:val="ka-GE"/>
        </w:rPr>
        <w:t>მარიამ ველიჯანაშვილი, ასოცირებული პროფესორი</w:t>
      </w:r>
    </w:p>
    <w:p w:rsidR="00B95D48" w:rsidRDefault="00B95D48" w:rsidP="00B95D48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color w:val="000000" w:themeColor="text1"/>
          <w:lang w:val="ka-GE"/>
        </w:rPr>
      </w:pPr>
      <w:r w:rsidRPr="00544491">
        <w:rPr>
          <w:rFonts w:ascii="Sylfaen" w:hAnsi="Sylfaen" w:cs="Sylfaen"/>
          <w:color w:val="000000" w:themeColor="text1"/>
          <w:lang w:val="ka-GE"/>
        </w:rPr>
        <w:t>მაია გაბრიჭიძე, პროფესორი</w:t>
      </w:r>
    </w:p>
    <w:p w:rsidR="00B95D48" w:rsidRPr="00B95D48" w:rsidRDefault="00B95D48" w:rsidP="00B95D48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color w:val="000000" w:themeColor="text1"/>
          <w:lang w:val="ka-GE"/>
        </w:rPr>
      </w:pPr>
      <w:r w:rsidRPr="00544491">
        <w:rPr>
          <w:rFonts w:ascii="Sylfaen" w:hAnsi="Sylfaen" w:cs="Sylfaen"/>
          <w:color w:val="000000" w:themeColor="text1"/>
          <w:lang w:val="ka-GE"/>
        </w:rPr>
        <w:t>ნანა ოსიპოვაპროფესორი</w:t>
      </w:r>
    </w:p>
    <w:p w:rsidR="00AF0293" w:rsidRPr="00544491" w:rsidRDefault="00B95D48" w:rsidP="00544491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color w:val="000000" w:themeColor="text1"/>
        </w:rPr>
      </w:pPr>
      <w:r w:rsidRPr="00544491">
        <w:rPr>
          <w:rFonts w:ascii="Sylfaen" w:hAnsi="Sylfaen" w:cs="Sylfaen"/>
          <w:color w:val="000000" w:themeColor="text1"/>
          <w:lang w:val="ka-GE"/>
        </w:rPr>
        <w:t xml:space="preserve">ზურაბ ცეცხლაძე, </w:t>
      </w:r>
      <w:r w:rsidR="006313E6">
        <w:rPr>
          <w:rFonts w:ascii="Sylfaen" w:hAnsi="Sylfaen" w:cs="Sylfaen"/>
          <w:color w:val="000000" w:themeColor="text1"/>
          <w:lang w:val="ka-GE"/>
        </w:rPr>
        <w:t>პროფესორი</w:t>
      </w:r>
    </w:p>
    <w:p w:rsidR="00AF0293" w:rsidRPr="00544491" w:rsidRDefault="00113DED" w:rsidP="00544491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color w:val="000000" w:themeColor="text1"/>
          <w:lang w:val="ka-GE"/>
        </w:rPr>
      </w:pPr>
      <w:r>
        <w:rPr>
          <w:rFonts w:ascii="Sylfaen" w:hAnsi="Sylfaen" w:cs="Sylfaen"/>
          <w:color w:val="000000" w:themeColor="text1"/>
          <w:lang w:val="ka-GE"/>
        </w:rPr>
        <w:t>დავით გამრეკელი</w:t>
      </w:r>
      <w:r w:rsidR="00AF0293" w:rsidRPr="00544491">
        <w:rPr>
          <w:rFonts w:ascii="Sylfaen" w:hAnsi="Sylfaen" w:cs="Sylfaen"/>
          <w:color w:val="000000" w:themeColor="text1"/>
          <w:lang w:val="ka-GE"/>
        </w:rPr>
        <w:t xml:space="preserve">, </w:t>
      </w:r>
      <w:r w:rsidR="00E43EF3" w:rsidRPr="00544491">
        <w:rPr>
          <w:rFonts w:ascii="Sylfaen" w:hAnsi="Sylfaen" w:cs="Sylfaen"/>
          <w:color w:val="000000" w:themeColor="text1"/>
        </w:rPr>
        <w:t>PhD</w:t>
      </w:r>
      <w:r w:rsidR="00B95D48">
        <w:rPr>
          <w:rFonts w:ascii="Sylfaen" w:hAnsi="Sylfaen" w:cs="Sylfaen"/>
          <w:color w:val="000000" w:themeColor="text1"/>
          <w:lang w:val="ka-GE"/>
        </w:rPr>
        <w:t xml:space="preserve"> მოწვეული სპეციალისტი</w:t>
      </w:r>
    </w:p>
    <w:p w:rsidR="00B95D48" w:rsidRPr="00544491" w:rsidRDefault="00544491" w:rsidP="00B95D48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line="276" w:lineRule="auto"/>
        <w:rPr>
          <w:rFonts w:ascii="Sylfaen" w:hAnsi="Sylfaen" w:cs="Sylfaen"/>
          <w:color w:val="000000" w:themeColor="text1"/>
          <w:lang w:val="ka-GE"/>
        </w:rPr>
      </w:pPr>
      <w:r w:rsidRPr="00544491">
        <w:rPr>
          <w:rFonts w:ascii="Sylfaen" w:hAnsi="Sylfaen" w:cs="Sylfaen"/>
          <w:color w:val="000000" w:themeColor="text1"/>
          <w:lang w:val="ka-GE"/>
        </w:rPr>
        <w:t xml:space="preserve">ნატალია დაჩანიძე, </w:t>
      </w:r>
      <w:r w:rsidR="00B95D48" w:rsidRPr="00544491">
        <w:rPr>
          <w:rFonts w:ascii="Sylfaen" w:hAnsi="Sylfaen" w:cs="Sylfaen"/>
          <w:color w:val="000000" w:themeColor="text1"/>
        </w:rPr>
        <w:t>PhD</w:t>
      </w:r>
      <w:r w:rsidR="00B95D48">
        <w:rPr>
          <w:rFonts w:ascii="Sylfaen" w:hAnsi="Sylfaen" w:cs="Sylfaen"/>
          <w:color w:val="000000" w:themeColor="text1"/>
          <w:lang w:val="ka-GE"/>
        </w:rPr>
        <w:t xml:space="preserve"> მოწვეული სპეციალისტი</w:t>
      </w:r>
    </w:p>
    <w:p w:rsidR="00544491" w:rsidRDefault="00544491" w:rsidP="00B95D48">
      <w:pPr>
        <w:pStyle w:val="ListParagraph"/>
        <w:shd w:val="clear" w:color="auto" w:fill="FFFFFF" w:themeFill="background1"/>
        <w:spacing w:before="240" w:line="276" w:lineRule="auto"/>
        <w:ind w:left="1440"/>
        <w:rPr>
          <w:rFonts w:ascii="Sylfaen" w:hAnsi="Sylfaen" w:cs="Sylfaen"/>
          <w:color w:val="000000" w:themeColor="text1"/>
          <w:lang w:val="ka-GE"/>
        </w:rPr>
      </w:pPr>
    </w:p>
    <w:p w:rsidR="00544491" w:rsidRDefault="00544491" w:rsidP="00544491">
      <w:pPr>
        <w:spacing w:before="240"/>
        <w:ind w:left="-360" w:firstLine="108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</w:p>
    <w:p w:rsidR="0048175B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:rsidR="0048175B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:rsidR="0048175B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:rsidR="0048175B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:rsidR="0048175B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:rsidR="0048175B" w:rsidRDefault="0048175B" w:rsidP="00544491">
      <w:pPr>
        <w:spacing w:before="240"/>
        <w:ind w:left="-360"/>
        <w:jc w:val="center"/>
        <w:rPr>
          <w:rFonts w:ascii="Sylfaen" w:hAnsi="Sylfaen" w:cs="Sylfaen"/>
          <w:b/>
          <w:noProof/>
          <w:sz w:val="32"/>
          <w:szCs w:val="32"/>
        </w:rPr>
      </w:pPr>
    </w:p>
    <w:p w:rsidR="0086313C" w:rsidRDefault="0086313C" w:rsidP="00544491">
      <w:pPr>
        <w:spacing w:before="240"/>
        <w:ind w:left="-360"/>
        <w:jc w:val="center"/>
        <w:rPr>
          <w:rFonts w:ascii="Sylfaen" w:hAnsi="Sylfaen" w:cs="Sylfaen"/>
          <w:b/>
          <w:noProof/>
          <w:lang w:val="ka-GE"/>
        </w:rPr>
      </w:pPr>
      <w:r w:rsidRPr="000903A7">
        <w:rPr>
          <w:rFonts w:ascii="Sylfaen" w:hAnsi="Sylfaen" w:cs="Sylfaen"/>
          <w:b/>
          <w:noProof/>
          <w:sz w:val="32"/>
          <w:szCs w:val="32"/>
        </w:rPr>
        <w:lastRenderedPageBreak/>
        <w:t>სილაბუსი</w:t>
      </w:r>
    </w:p>
    <w:tbl>
      <w:tblPr>
        <w:tblW w:w="1068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2790"/>
        <w:gridCol w:w="3037"/>
        <w:gridCol w:w="3510"/>
      </w:tblGrid>
      <w:tr w:rsidR="000903A7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671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FC2671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FC2671" w:rsidRDefault="00BD487E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სიცოცხლის შემსწავლელი მეცნიერებების ბლოკი</w:t>
            </w:r>
          </w:p>
          <w:p w:rsidR="0086313C" w:rsidRPr="00FC2671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671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C2671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0903A7" w:rsidRPr="007778B9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671" w:rsidRDefault="0086313C" w:rsidP="00BD487E">
            <w:pPr>
              <w:spacing w:line="240" w:lineRule="auto"/>
              <w:ind w:left="-18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FC2671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:rsidR="0086313C" w:rsidRPr="00FC2671" w:rsidRDefault="0086313C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508" w:rsidRPr="00094DBD" w:rsidRDefault="00463508" w:rsidP="0046350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94DBD">
              <w:rPr>
                <w:rFonts w:ascii="Sylfaen" w:hAnsi="Sylfaen" w:cs="Sylfaen"/>
                <w:sz w:val="20"/>
                <w:szCs w:val="20"/>
                <w:lang w:val="ka-GE"/>
              </w:rPr>
              <w:t>მაია</w:t>
            </w:r>
            <w:r w:rsidRPr="00094DBD">
              <w:rPr>
                <w:rFonts w:ascii="Sylfaen" w:hAnsi="Sylfaen"/>
                <w:sz w:val="20"/>
                <w:szCs w:val="20"/>
                <w:lang w:val="ka-GE"/>
              </w:rPr>
              <w:t xml:space="preserve"> გაბრიჭიძე, პროფესორი; ტელ.  551270627,  ელ-ფოსტა: </w:t>
            </w:r>
            <w:hyperlink r:id="rId7" w:history="1">
              <w:r w:rsidRPr="00094DBD">
                <w:rPr>
                  <w:rStyle w:val="Hyperlink"/>
                  <w:sz w:val="20"/>
                  <w:szCs w:val="20"/>
                  <w:lang w:val="ka-GE"/>
                </w:rPr>
                <w:t>maia.gabrichidze</w:t>
              </w:r>
              <w:r w:rsidRPr="00094DBD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@gmail.com</w:t>
              </w:r>
            </w:hyperlink>
            <w:r w:rsidRPr="00094DBD">
              <w:rPr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094DBD">
                <w:rPr>
                  <w:rStyle w:val="Hyperlink"/>
                  <w:sz w:val="20"/>
                  <w:szCs w:val="20"/>
                  <w:lang w:val="ka-GE"/>
                </w:rPr>
                <w:t>mgabrichidze@geomedi.edu.ge</w:t>
              </w:r>
            </w:hyperlink>
          </w:p>
          <w:p w:rsidR="00463508" w:rsidRDefault="00463508" w:rsidP="0046350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6468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მარიამ ველიჯანაშვილი, MD, PhD, ასოცირებული პროფესორი; 598202213; </w:t>
            </w:r>
            <w:hyperlink r:id="rId9" w:history="1">
              <w:r w:rsidRPr="00C6468F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C6468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; mvelijanashvili@geomedi.edu.ge</w:t>
            </w:r>
          </w:p>
          <w:p w:rsidR="00463508" w:rsidRPr="00C6468F" w:rsidRDefault="00463508" w:rsidP="0046350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6468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ზურაბ ცეცხლაძე, 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პროფესორი</w:t>
            </w:r>
            <w:r w:rsidRPr="00C6468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C6468F">
                <w:rPr>
                  <w:rStyle w:val="Hyperlink"/>
                  <w:rFonts w:ascii="Sylfaen" w:hAnsi="Sylfaen" w:cs="Sylfaen"/>
                  <w:color w:val="000000" w:themeColor="text1"/>
                  <w:sz w:val="20"/>
                  <w:szCs w:val="20"/>
                </w:rPr>
                <w:t>zut555@gmail.com</w:t>
              </w:r>
            </w:hyperlink>
            <w:r w:rsidRPr="00C6468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, </w:t>
            </w:r>
            <w:r w:rsidRPr="00C6468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მობილური: 599 530680</w:t>
            </w:r>
          </w:p>
          <w:p w:rsidR="00463508" w:rsidRPr="00EE11BF" w:rsidRDefault="00463508" w:rsidP="0046350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E11B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დავით გამრეკელი, PhD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hyperlink r:id="rId11" w:history="1">
              <w:r w:rsidRPr="001F59B6">
                <w:rPr>
                  <w:rStyle w:val="Hyperlink"/>
                  <w:rFonts w:ascii="Sylfaen" w:hAnsi="Sylfaen" w:cs="Sylfaen"/>
                  <w:sz w:val="20"/>
                  <w:szCs w:val="20"/>
                  <w:lang w:val="ka-GE"/>
                </w:rPr>
                <w:t>devid0973@gmail.com</w:t>
              </w:r>
            </w:hyperlink>
            <w:r w:rsidRPr="001F59B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, mob: 568963763</w:t>
            </w:r>
          </w:p>
          <w:p w:rsidR="00463508" w:rsidRPr="00C6468F" w:rsidRDefault="00463508" w:rsidP="0046350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468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ნანა ოსიპოვაპროფესორი; ტელ: </w:t>
            </w:r>
            <w:r w:rsidRPr="00C6468F">
              <w:rPr>
                <w:rFonts w:ascii="Sylfaen" w:hAnsi="Sylfaen"/>
                <w:sz w:val="20"/>
                <w:szCs w:val="20"/>
                <w:lang w:val="ka-GE"/>
              </w:rPr>
              <w:t xml:space="preserve">593522643; e-mail: </w:t>
            </w:r>
            <w:hyperlink r:id="rId12" w:history="1">
              <w:r w:rsidRPr="00C6468F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nosipova@geomedi.edu.ge</w:t>
              </w:r>
            </w:hyperlink>
          </w:p>
          <w:p w:rsidR="00463508" w:rsidRPr="00C6468F" w:rsidRDefault="00463508" w:rsidP="00463508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gramStart"/>
            <w:r w:rsidRPr="00C6468F">
              <w:rPr>
                <w:rFonts w:ascii="Sylfaen" w:eastAsia="Sylfaen" w:hAnsi="Sylfaen" w:cs="Sylfaen"/>
                <w:sz w:val="20"/>
                <w:szCs w:val="20"/>
              </w:rPr>
              <w:t>ნატალია</w:t>
            </w:r>
            <w:proofErr w:type="gramEnd"/>
            <w:r w:rsidRPr="00C6468F">
              <w:rPr>
                <w:rFonts w:ascii="Sylfaen" w:eastAsia="Sylfaen" w:hAnsi="Sylfaen" w:cs="Sylfaen"/>
                <w:sz w:val="20"/>
                <w:szCs w:val="20"/>
              </w:rPr>
              <w:t xml:space="preserve"> დაჩანიძე PhD</w:t>
            </w:r>
            <w:r w:rsidRPr="00C646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ტელ: 598-117-128;  ელ. ფოსტა: n.dachanidze@gmail.com </w:t>
            </w:r>
          </w:p>
          <w:p w:rsidR="00C6468F" w:rsidRPr="00C6468F" w:rsidRDefault="00C6468F" w:rsidP="00290F1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bookmarkStart w:id="0" w:name="_GoBack"/>
            <w:bookmarkEnd w:id="0"/>
          </w:p>
        </w:tc>
      </w:tr>
      <w:tr w:rsidR="000903A7" w:rsidRPr="00FC2671" w:rsidTr="0048175B">
        <w:trPr>
          <w:trHeight w:val="791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671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671" w:rsidRDefault="00BD487E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</w:t>
            </w:r>
            <w:r w:rsidR="006A6B54" w:rsidRPr="00FC2671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3A33FD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FD" w:rsidRPr="00FC2671" w:rsidRDefault="003A33FD" w:rsidP="003A33FD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33FD" w:rsidRPr="00FC2671" w:rsidRDefault="003A33FD" w:rsidP="003A33FD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FD" w:rsidRPr="00FC2671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7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425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3A33FD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183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3A33FD" w:rsidRPr="00FC2671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242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3A33FD" w:rsidRPr="00FC2671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74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3A33FD" w:rsidRPr="00FC2671" w:rsidRDefault="003A33FD" w:rsidP="003A33FD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პრაქტიკულიმეცადინეობა -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102 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3A33FD" w:rsidRPr="00FC2671" w:rsidRDefault="003A33FD" w:rsidP="003A33FD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 - 1 საათი</w:t>
            </w:r>
          </w:p>
          <w:p w:rsidR="003A33FD" w:rsidRDefault="003A33FD" w:rsidP="003A33FD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Pr="00FC267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 - 2 საათი</w:t>
            </w:r>
          </w:p>
          <w:p w:rsidR="003A33FD" w:rsidRDefault="003A33FD" w:rsidP="003A33FD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საათების განაწილება ბლოკში შემავალი საგნებისთვის:</w:t>
            </w:r>
          </w:p>
          <w:p w:rsidR="003A33FD" w:rsidRDefault="003A33FD" w:rsidP="003A33FD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უჯრედის ბიოლოგია და გენეტიკა: ლექცია - 20 სთ, პრაქტიკული - 20 სთ;</w:t>
            </w:r>
          </w:p>
          <w:p w:rsidR="003A33FD" w:rsidRDefault="003A33FD" w:rsidP="003A33FD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ქიმია: ლექცია - 15 სთ, პრაქტიკული - 15 სთ;</w:t>
            </w:r>
          </w:p>
          <w:p w:rsidR="003A33FD" w:rsidRDefault="003A33FD" w:rsidP="003A33FD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სამედიცინო ფიზიკა: ლექცია - </w:t>
            </w: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 სთ; პრაქტიკული - 11 სთ</w:t>
            </w:r>
          </w:p>
          <w:p w:rsidR="003A33FD" w:rsidRDefault="003A33FD" w:rsidP="003A33FD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ზოგადი ბიოქიმია: ლექცია - 14 სთ, პრაქტიკული - 28 სთ</w:t>
            </w:r>
          </w:p>
          <w:p w:rsidR="003A33FD" w:rsidRDefault="003A33FD" w:rsidP="003A33FD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ციტოლოგია/ემბრიოლოგია: ლექცია - </w:t>
            </w: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14</w:t>
            </w: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- 28 სთ.</w:t>
            </w:r>
          </w:p>
          <w:p w:rsidR="003A33FD" w:rsidRPr="00CE4749" w:rsidRDefault="003A33FD" w:rsidP="003A33FD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FC2671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6A6B54" w:rsidRPr="00FC2671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Default="0003448F" w:rsidP="0063306A">
            <w:pPr>
              <w:autoSpaceDE w:val="0"/>
              <w:autoSpaceDN w:val="0"/>
              <w:adjustRightInd w:val="0"/>
              <w:spacing w:line="276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კურსი</w:t>
            </w:r>
            <w:r w:rsidR="00BD48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„სიცოცხლის შემსწავლელი მეცნიერებები“-ს ბლოკი</w:t>
            </w:r>
            <w:r w:rsidR="006A6B54"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მოიცავს </w:t>
            </w:r>
            <w:r w:rsidR="00BD48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უჯრედის ბიოლოგიას და გენეტიკას, სამედიცინო ქიმიას, სამედიცინო ფიზიკას, ზოგად ბიოქიმიას და ციტოლოგია/ემბრიოლოგიას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6A6B54" w:rsidRPr="00E74DD6" w:rsidRDefault="006A6B54" w:rsidP="00E74DD6">
            <w:pPr>
              <w:autoSpaceDE w:val="0"/>
              <w:autoSpaceDN w:val="0"/>
              <w:adjustRightInd w:val="0"/>
              <w:spacing w:after="0" w:line="360" w:lineRule="auto"/>
              <w:ind w:firstLine="138"/>
              <w:jc w:val="both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ამ კურსის </w:t>
            </w:r>
            <w:r w:rsidR="009B49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</w:t>
            </w:r>
            <w:r w:rsidR="00D901B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მედიცინის ის საბაზისო საგნები, რომლებზე დაფუძნებითაც იგი შეძლებს შემდგომ სემესტრებში ორგანოთა სისტემების ნორმის მოდულების შესწავლას. ბლოკის გავლის შემდეგ სტუდენტს ეცოდინება </w:t>
            </w:r>
            <w:r w:rsidR="00E74DD6" w:rsidRPr="00E74DD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პროკარიოტების და ძირითადად ეუკარიოტების (მათ შორის ადამიანის)  უჯრედის ბიოლოგიის და გენეტიკის საფუძვლები, მოლეკულურ და უჯრედულ დონეზე, ცოცხალი ორგანიზმის შემადგენელი ქიმიური ელემენტების  თავისე</w:t>
            </w:r>
            <w:r w:rsidR="00E74DD6" w:rsidRPr="00E74DD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ბურებები, ქიმიური პროცესების მიმდინარეობის მექანიზმები და ძირითადი კანონზომიერებები, ბიოგენური ელემენტები და მათი როლი სასიცოცხლო პროცესებში; ორგანიზმში მიმდინარე რეაქციები, ორგანული ნაერთების კლასიფიკაცია და ნომენკლატურა; ორგანული ნაერთების ზოგადი დახასიათება და მნიშვნელოვანი ქიმიური თვისებები; ცოცხალი მატერიის მნიშვნელოვანი კომპონენტების -  ბიოპო</w:t>
            </w:r>
            <w:r w:rsidR="00E74DD6" w:rsidRPr="00E74DD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ლიმერებისა და დაბალმოლეკულური ბიორეგულატორების მოლეკულათა აღნაგობა; ბიოპოლიმერებისა და დაბალმოლეკულური ბიორეგულატორების ფუნქციონირების მექანიზმები; ფიზიკური პრინციპები, რომლებიც საფუძვლად უდევს ცოცხალ სისტემებში მიმდინარე პროცესებს; ფიზიკურ პრინციპებს, რომლებიც საფუძვლად უდევს თანამედროვე სამედიცინო დიაგნოსტიკურ და სამკურნალო მეთოდებს</w:t>
            </w:r>
            <w:r w:rsidR="00E263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/</w:t>
            </w:r>
            <w:r w:rsidR="00E74DD6" w:rsidRPr="00E74DD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ხელსაწყოებს; ზოგადბიოქიმიური კანონზომიერებანი, რომლებიც დამახასიათებელია ადამიანის ორგანიზმში მიმდინარე ქიმიური პროცესებისათვის; უჯრედში ასებული ძირითადი მაკორმოლეკულების სტრუქტურა (ცილები, ლიპიდები, ნახშირწყლები, ნუკლეინის მჟავები) და თვისებები; აღნიშნული ნაერთების მტაბოლიზმის გზები; კლინიკური კორელაციები, რომელიც კავშირშია ზოგიერთი მაკრომლეკულის ცვლით გამოწვეულ პათოლ</w:t>
            </w:r>
            <w:r w:rsidR="00E74DD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</w:t>
            </w:r>
            <w:r w:rsidR="00E74DD6" w:rsidRPr="00E74DD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გიასთან</w:t>
            </w:r>
            <w:r w:rsidR="00E74DD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>უჯრედების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 xml:space="preserve"> და მათი წარმოებულების მრავალფეროვნება,მათში შემავალი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>სტრუქტურების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 xml:space="preserve"> აგებულება  და ფუნქცია</w:t>
            </w:r>
            <w:r w:rsidR="0072568E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>უჯრედების ცხოველქმედების  მარეგულირებელი მექანიზმები და პროცესები რომელთა შედეგად წარმოიქმნება რთული ინტეგრირებული სისტემები</w:t>
            </w:r>
            <w:r w:rsidR="0072568E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 xml:space="preserve">ონტოგენეზის და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>ემბრიოგენეზის ძირითადი ეტაპები და პროცესებ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>ი. დააკავშიროს ქსოვილების და ორგანოთა სისტემების  წარმოქმნის საკითხები ემბრიოგენეზის წარმართველ მექანიზმებსა და ადამიანის ჩანასახის განვი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softHyphen/>
              <w:t>თარების სხვა და სხვა ეტაპზე მიმდინარე მორფოგენეზურ პროცესებთან</w:t>
            </w:r>
            <w:r w:rsidR="0072568E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>უჯრედის და განვითარების ბიოლოგიის უახლესი მიღწევებისა და მათი სამკურ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softHyphen/>
              <w:t>ნალო პრაქტიკაში დანერგვის მოტივსა და შესაძლებლობის შესახებ</w:t>
            </w:r>
            <w:r w:rsidR="0072568E">
              <w:rPr>
                <w:rFonts w:ascii="Sylfaen" w:hAnsi="Sylfaen"/>
                <w:sz w:val="18"/>
                <w:szCs w:val="18"/>
                <w:lang w:val="ka-GE"/>
              </w:rPr>
              <w:t xml:space="preserve">; ციტოლოგია/ემბრიოლოგიის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>პრაქტიკულ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>ი</w:t>
            </w:r>
            <w:r w:rsidR="0072568E" w:rsidRPr="00DC6466">
              <w:rPr>
                <w:rFonts w:ascii="AcadNusx" w:hAnsi="Sylfaen"/>
                <w:sz w:val="18"/>
                <w:szCs w:val="18"/>
              </w:rPr>
              <w:t>მეცადინეობ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 xml:space="preserve">ა სტუდენტებს </w:t>
            </w:r>
            <w:r w:rsidR="0072568E" w:rsidRPr="0072568E">
              <w:rPr>
                <w:rFonts w:ascii="Sylfaen" w:hAnsi="Sylfaen"/>
                <w:sz w:val="18"/>
                <w:szCs w:val="18"/>
                <w:lang w:val="ka-GE"/>
              </w:rPr>
              <w:t>შეასწავლის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 xml:space="preserve"> უჯრედების  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t>დროებითიდამუდმივიპრეპარატებისდამზადებისდამიკროსკო</w:t>
            </w:r>
            <w:r w:rsidR="0072568E" w:rsidRPr="00DC6466">
              <w:rPr>
                <w:rFonts w:ascii="Sylfaen" w:hAnsi="Sylfaen"/>
                <w:sz w:val="18"/>
                <w:szCs w:val="18"/>
              </w:rPr>
              <w:softHyphen/>
              <w:t>პირებისტექნიკა</w:t>
            </w:r>
            <w:r w:rsidR="0072568E" w:rsidRPr="00DC6466">
              <w:rPr>
                <w:rFonts w:ascii="Sylfaen" w:hAnsi="Sylfaen"/>
                <w:sz w:val="18"/>
                <w:szCs w:val="18"/>
                <w:lang w:val="ka-GE"/>
              </w:rPr>
              <w:t>ს. არსებული საბაზო მასალის საფუძველზე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უჯრე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დების, უჯრედშიგა სტრუქ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ტურების და პრენატალურიონტო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გენეზისსტადიების იდენტი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ფიცირებას.უჯრედების ელექ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ტრო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ნული მიკრო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ფო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ტოსურათების, განვითა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რებისსხვა</w:t>
            </w:r>
            <w:r w:rsidR="0072568E" w:rsidRPr="00DC6466">
              <w:rPr>
                <w:rFonts w:ascii="Sylfaen" w:hAnsi="Sylfaen"/>
                <w:noProof/>
                <w:sz w:val="18"/>
                <w:szCs w:val="18"/>
                <w:lang w:val="ka-GE"/>
              </w:rPr>
              <w:softHyphen/>
              <w:t>დასხვაეტაპზემყოფიემბრიონისფოტოსურათების,ექოსკანოგრამებისდასლაიდების ამოცნობა-ანალიზს.</w:t>
            </w:r>
          </w:p>
        </w:tc>
      </w:tr>
      <w:tr w:rsidR="000903A7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C2671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F5FF5" w:rsidRDefault="00A166F0" w:rsidP="00A166F0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0903A7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FC2671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8A1E9F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8A1E9F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A1E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5D1CD5" w:rsidRDefault="008A1E9F" w:rsidP="005D1CD5">
            <w:pPr>
              <w:ind w:left="36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D1CD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5D1CD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A57382" w:rsidRDefault="00F96EF6" w:rsidP="00A166F0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70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კლასიკური (მენდელიანური და არამენდელიანური) </w:t>
            </w:r>
            <w: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დ</w:t>
            </w:r>
            <w:r w:rsidR="003E3D3C"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ა </w:t>
            </w:r>
            <w: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მოლეკულური </w:t>
            </w:r>
            <w:r w:rsidR="003E3D3C"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გენეტიკის საფუძვლები; </w:t>
            </w:r>
          </w:p>
          <w:p w:rsidR="00A57382" w:rsidRDefault="003E3D3C" w:rsidP="00A166F0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70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დნმ-ის და ქრომოსომების სტრუ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ქ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 xml:space="preserve">ტურა და ფუნქცია, ასევე თუ როგორ იქცევიან ქრომოსომები მიტოზისა და მეიოზის დროს; </w:t>
            </w:r>
          </w:p>
          <w:p w:rsidR="00A57382" w:rsidRDefault="003E3D3C" w:rsidP="00A166F0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70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დნმ-ის რეპლიკაციის, ტრანკრიფციის, ტრანსლაციის საფუძ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ვ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 xml:space="preserve">ლები; </w:t>
            </w:r>
          </w:p>
          <w:p w:rsidR="00A57382" w:rsidRDefault="003E3D3C" w:rsidP="00A166F0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70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გენეტიკური კოდი; </w:t>
            </w:r>
          </w:p>
          <w:p w:rsidR="00A57382" w:rsidRPr="000E518D" w:rsidRDefault="003E3D3C" w:rsidP="00A166F0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70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მეთოდები რომლებიც გამოიყენება მოლე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კულურ გენე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ტი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კაში და მოლეკულური გენე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ტი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კის გამოყენება მედიცინაში</w:t>
            </w:r>
            <w:r w:rsidRPr="00A57382">
              <w:rPr>
                <w:color w:val="000000" w:themeColor="text1"/>
                <w:sz w:val="18"/>
                <w:szCs w:val="18"/>
              </w:rPr>
              <w:t xml:space="preserve">; </w:t>
            </w:r>
          </w:p>
          <w:p w:rsidR="003E3D3C" w:rsidRDefault="003E3D3C" w:rsidP="00A166F0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70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ჰარდი-ვეინ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ბერ</w:t>
            </w:r>
            <w:r w:rsidRPr="00A57382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გის განტოლება და განსხვავება ალელების და გენოტიპის სიხშირეებს შორის</w:t>
            </w:r>
            <w:r w:rsidR="000E518D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;</w:t>
            </w:r>
          </w:p>
          <w:p w:rsidR="000E518D" w:rsidRPr="000E518D" w:rsidRDefault="000E518D" w:rsidP="000E518D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70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E518D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უჯრედების დაყოფა (მიტოზი და მეიოზი)</w:t>
            </w:r>
            <w:r>
              <w:rPr>
                <w:rFonts w:ascii="Sylfaen" w:hAnsi="Sylfaen"/>
                <w:color w:val="000000" w:themeColor="text1"/>
                <w:sz w:val="18"/>
                <w:szCs w:val="18"/>
              </w:rPr>
              <w:t>;</w:t>
            </w:r>
          </w:p>
          <w:p w:rsidR="000E518D" w:rsidRDefault="000E518D" w:rsidP="00A166F0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70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უჯრედის მემბრანა და ტრანსპორტი;</w:t>
            </w:r>
          </w:p>
          <w:p w:rsidR="000E518D" w:rsidRDefault="000E518D" w:rsidP="00A166F0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70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უჯრედებს შორის კომუნიკაცია;</w:t>
            </w:r>
          </w:p>
          <w:p w:rsidR="000E518D" w:rsidRPr="00A57382" w:rsidRDefault="000E518D" w:rsidP="00A166F0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70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ღეროვანი უჯრედები;</w:t>
            </w:r>
          </w:p>
          <w:p w:rsidR="00A57382" w:rsidRPr="008F624F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ცოცხალი ორგანიზმის შემადგენელი ელემენტების ქიმიური თავისებურებები ორგანიზმში;</w:t>
            </w:r>
          </w:p>
          <w:p w:rsidR="00A57382" w:rsidRPr="008F624F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ქიმიური პროცესების მიმდინარეობის მექანიზმები და ძირითადი კანონზომიერებები;</w:t>
            </w:r>
          </w:p>
          <w:p w:rsidR="00A57382" w:rsidRPr="008F624F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ბიოგენური ელემენტები და მათი როლი სასიცოცხლო პროცესებში;</w:t>
            </w:r>
          </w:p>
          <w:p w:rsidR="00A57382" w:rsidRPr="008F624F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ბიოპოლიმერებისა და დაბალმოლეკულური ბიორეგულატოების თავისებურებები და მათი მნიშვნელობა ორგანიზმისათვის;</w:t>
            </w:r>
          </w:p>
          <w:p w:rsidR="00A57382" w:rsidRPr="008F624F" w:rsidRDefault="00A57382" w:rsidP="002552F1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ქიმიური თერმოდინამიკა, როგორც ბიოენერგეტიკის თეორიული საფუძველი;</w:t>
            </w:r>
          </w:p>
          <w:p w:rsidR="00A57382" w:rsidRPr="008F624F" w:rsidRDefault="00A57382" w:rsidP="002552F1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 w:cs="Sylfaen"/>
                <w:sz w:val="18"/>
                <w:szCs w:val="18"/>
                <w:lang w:val="ka-GE"/>
              </w:rPr>
              <w:t>ჟანგვა</w:t>
            </w: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-აღდგენითი რეაქციები და მათი როლი ბიოლოგიასა და მედიცინაში;</w:t>
            </w:r>
          </w:p>
          <w:p w:rsidR="00A57382" w:rsidRPr="008F624F" w:rsidRDefault="00A57382" w:rsidP="002552F1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მიკრო და მაკროელემენტები გარემოსა და ადამიანის ორგანიზმში;</w:t>
            </w:r>
          </w:p>
          <w:p w:rsidR="00A57382" w:rsidRDefault="00A57382" w:rsidP="002552F1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 w:cs="Sylfaen"/>
                <w:sz w:val="18"/>
                <w:szCs w:val="18"/>
                <w:lang w:val="ka-GE"/>
              </w:rPr>
              <w:t>ბუფერული</w:t>
            </w: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 xml:space="preserve"> სისტემები. მათი კლასიფიკაცია და მოქმედების მექანიზმი;</w:t>
            </w:r>
          </w:p>
          <w:p w:rsidR="000608E1" w:rsidRDefault="00A57382" w:rsidP="002552F1">
            <w:pPr>
              <w:pStyle w:val="BodyText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57382">
              <w:rPr>
                <w:rFonts w:ascii="Sylfaen" w:hAnsi="Sylfaen" w:cs="Sylfaen"/>
                <w:sz w:val="18"/>
                <w:szCs w:val="18"/>
                <w:lang w:val="ka-GE"/>
              </w:rPr>
              <w:t>დისპერსიული</w:t>
            </w:r>
            <w:r w:rsidRPr="00A57382">
              <w:rPr>
                <w:rFonts w:ascii="Sylfaen" w:hAnsi="Sylfaen"/>
                <w:sz w:val="18"/>
                <w:szCs w:val="18"/>
                <w:lang w:val="ka-GE"/>
              </w:rPr>
              <w:t xml:space="preserve"> სისტემები. კლასიფიკაცია.</w:t>
            </w:r>
          </w:p>
          <w:p w:rsidR="00A57382" w:rsidRPr="000C21E4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უჯრედული მემბრანის სტრუქტურული და ფუნქციური თვისებების ბიოფიზიკური თავისებურებები</w:t>
            </w:r>
          </w:p>
          <w:p w:rsidR="00A57382" w:rsidRPr="000C21E4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ნივთიერებათა ტრანსპორტი უჯრედული მემბრანების გასწვრივ</w:t>
            </w:r>
          </w:p>
          <w:p w:rsidR="00A57382" w:rsidRPr="000C21E4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უჯრედის მემბრანის ელექტრული თვისებები</w:t>
            </w:r>
          </w:p>
          <w:p w:rsidR="00A57382" w:rsidRPr="000C21E4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კუნთის შეკუმშვის ბიოფიზიკური ასპექტები</w:t>
            </w:r>
          </w:p>
          <w:p w:rsidR="00A57382" w:rsidRPr="000C21E4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გულსისხლძარღვთა და სასუნთქი სისტემების ბიოფიზიკური ასპექტები</w:t>
            </w:r>
          </w:p>
          <w:p w:rsidR="00A57382" w:rsidRPr="000C21E4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სმენისა და მხედველობის სისტემების ბიოფიზიკური ასპექტები</w:t>
            </w:r>
          </w:p>
          <w:p w:rsidR="00A57382" w:rsidRPr="000C21E4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მექანიკური ტალღები და მათი გამოყენება მედიცინაში დიაგნოსტიკური და სამკურნალო მიზნებით</w:t>
            </w:r>
          </w:p>
          <w:p w:rsidR="00A57382" w:rsidRPr="000C21E4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ელექტრომაგნიტური ველი და გამოსხივება, ადამიანის ჯანმრთელობაზე გავლენა, გამოყენება მედიცინაში დიაგნოსტიკური და სამკურნალო მიზნებით</w:t>
            </w:r>
          </w:p>
          <w:p w:rsidR="00A57382" w:rsidRPr="00A57382" w:rsidRDefault="00A57382" w:rsidP="002552F1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7382">
              <w:rPr>
                <w:rFonts w:ascii="Sylfaen" w:hAnsi="Sylfaen"/>
                <w:sz w:val="20"/>
                <w:szCs w:val="20"/>
                <w:lang w:val="ka-GE"/>
              </w:rPr>
              <w:t>საფუძვლიანი ცოდნა ცოცხალ სისტემაში არსებული მაკრომო</w:t>
            </w:r>
            <w:r w:rsidRPr="00A57382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ლეკულების შესახებ. გაეცნობა ორგანიზმში მიმდინარე ძირითად ბიოქიმიურ პროცესებს და ბიოქიმიური კვლევის თავისებურებებს. ექნება საგნის ფართო ცოდნა, რომელიც  თავის მხრივ მოიცავს თეორიებისა და პრინციპების კრიტიკულ გააზრებას.  </w:t>
            </w:r>
          </w:p>
          <w:p w:rsidR="00A57382" w:rsidRPr="00A57382" w:rsidRDefault="00A57382" w:rsidP="002552F1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7382">
              <w:rPr>
                <w:rFonts w:ascii="Sylfaen" w:hAnsi="Sylfaen"/>
                <w:sz w:val="20"/>
                <w:szCs w:val="20"/>
                <w:lang w:val="ka-GE"/>
              </w:rPr>
              <w:t>ციტოლოგიური და მორფოლოგიური კვლევის მეთოდები და საშუალებები; პრეპარირების ტექნიკები;</w:t>
            </w:r>
          </w:p>
          <w:p w:rsidR="00A57382" w:rsidRPr="00A57382" w:rsidRDefault="00A57382" w:rsidP="002552F1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7382">
              <w:rPr>
                <w:rFonts w:ascii="Sylfaen" w:hAnsi="Sylfaen"/>
                <w:sz w:val="20"/>
                <w:szCs w:val="20"/>
                <w:lang w:val="ka-GE"/>
              </w:rPr>
              <w:t xml:space="preserve">უჯრედების და მათი შემადგენელი კომპონენტების აგებულება და  ფუნქციები; </w:t>
            </w:r>
          </w:p>
          <w:p w:rsidR="00A57382" w:rsidRPr="00A57382" w:rsidRDefault="00A57382" w:rsidP="002552F1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7382">
              <w:rPr>
                <w:rFonts w:ascii="Sylfaen" w:hAnsi="Sylfaen"/>
                <w:sz w:val="20"/>
                <w:szCs w:val="20"/>
                <w:lang w:val="ka-GE"/>
              </w:rPr>
              <w:t>უჯრედის გამრავლების და სიკვდილის ფორმები და მათი მარეგულირებელი მექანიზმები.</w:t>
            </w:r>
          </w:p>
          <w:p w:rsidR="00A57382" w:rsidRPr="00A57382" w:rsidRDefault="00A57382" w:rsidP="002552F1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738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ადამიანის სასქესო უჯრედების აგებულება და ფუნქცია.</w:t>
            </w:r>
          </w:p>
          <w:p w:rsidR="00A57382" w:rsidRPr="00A57382" w:rsidRDefault="00A57382" w:rsidP="002552F1">
            <w:pPr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7382">
              <w:rPr>
                <w:rFonts w:ascii="Sylfaen" w:hAnsi="Sylfaen"/>
                <w:sz w:val="20"/>
                <w:szCs w:val="20"/>
                <w:lang w:val="ka-GE"/>
              </w:rPr>
              <w:t xml:space="preserve">ადამიანის პრენატალური ონტოგენეზის ადრეული ეტაპები და მათში მიმდინარე პროცესები. </w:t>
            </w:r>
          </w:p>
          <w:p w:rsidR="00A57382" w:rsidRPr="00A57382" w:rsidRDefault="00A57382" w:rsidP="002552F1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57382">
              <w:rPr>
                <w:rFonts w:ascii="Sylfaen" w:hAnsi="Sylfaen"/>
                <w:sz w:val="20"/>
                <w:szCs w:val="20"/>
                <w:lang w:val="ka-GE"/>
              </w:rPr>
              <w:t>ორგანიზმის ძირითადი სისტემების (გულ-სისხლძარღვთა, სისხლმბადი, საჭმლის მომნელებელი სასუნთქი, კანი, გამომყოფი, ენდოკრინული, რეპროდუქციული, ნერვული) ემბრიონული განვითარების თავისებურებანი.</w:t>
            </w:r>
          </w:p>
          <w:p w:rsidR="00A57382" w:rsidRDefault="00A57382" w:rsidP="00A57382">
            <w:pPr>
              <w:pStyle w:val="BodyText"/>
              <w:spacing w:after="0" w:line="360" w:lineRule="auto"/>
              <w:ind w:left="720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4F29A3" w:rsidRPr="005D1CD5" w:rsidRDefault="004F29A3" w:rsidP="005D1CD5">
            <w:pPr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1CD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63306A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63306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="0063306A" w:rsidRPr="0063306A">
              <w:rPr>
                <w:rFonts w:ascii="Sylfaen" w:hAnsi="Sylfaen"/>
                <w:sz w:val="20"/>
                <w:szCs w:val="20"/>
                <w:lang w:val="ka-GE"/>
              </w:rPr>
              <w:t>შემდეგი უნარებისგამოყენებას</w:t>
            </w:r>
            <w:r w:rsidRPr="0063306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2714D0" w:rsidRPr="002714D0" w:rsidRDefault="002714D0" w:rsidP="002552F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18"/>
                <w:szCs w:val="18"/>
                <w:lang w:val="ka-GE"/>
              </w:rPr>
            </w:pPr>
            <w:r w:rsidRPr="002714D0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გამოიცნონ</w:t>
            </w: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გენოტიპი და ფენოტიპი თაობებში ალელების გადაცემის მექანიზმების ცოდნის საფუძველზე; </w:t>
            </w:r>
          </w:p>
          <w:p w:rsidR="002714D0" w:rsidRPr="002714D0" w:rsidRDefault="002714D0" w:rsidP="002552F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18"/>
                <w:szCs w:val="18"/>
                <w:lang w:val="ka-GE"/>
              </w:rPr>
            </w:pP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მოახდინონ გენების იმ ნაწილების იდენტიფიცირება რომლებიც განიცდიან ტრანკრიფციას და შემდეგ ტრან</w:t>
            </w: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სლირ</w:t>
            </w: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დებიან ცილებში</w:t>
            </w:r>
            <w:r w:rsidRPr="002714D0">
              <w:rPr>
                <w:color w:val="000000" w:themeColor="text1"/>
                <w:sz w:val="18"/>
                <w:szCs w:val="18"/>
              </w:rPr>
              <w:t xml:space="preserve">; </w:t>
            </w:r>
          </w:p>
          <w:p w:rsidR="002714D0" w:rsidRPr="002714D0" w:rsidRDefault="002714D0" w:rsidP="002552F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18"/>
                <w:szCs w:val="18"/>
                <w:lang w:val="ka-GE"/>
              </w:rPr>
            </w:pP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აღწერონ სექვენირება და საჭიროების შემთხვე</w:t>
            </w: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>ვაში მინიმალური ტრეინინგის საფუძველზე შეძლონ მოლეკულური გენე</w:t>
            </w: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softHyphen/>
              <w:t xml:space="preserve">ტიკის მეთოდების გამოყენება მედიცინაში; </w:t>
            </w:r>
          </w:p>
          <w:p w:rsidR="002714D0" w:rsidRPr="002714D0" w:rsidRDefault="002714D0" w:rsidP="002552F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18"/>
                <w:szCs w:val="18"/>
                <w:lang w:val="ka-GE"/>
              </w:rPr>
            </w:pP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გამოთვალონ p, q, p2,q2 და 2pq.</w:t>
            </w:r>
          </w:p>
          <w:p w:rsidR="002714D0" w:rsidRPr="002714D0" w:rsidRDefault="002714D0" w:rsidP="002552F1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2714D0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მოლეკულური</w:t>
            </w:r>
            <w:r w:rsidRPr="002714D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ორბიტალების ენერგეტიკული დიაგრამების აგებას;</w:t>
            </w:r>
          </w:p>
          <w:p w:rsidR="002714D0" w:rsidRPr="008F624F" w:rsidRDefault="002714D0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ოსმოსური წნევის განსაზღვრა</w:t>
            </w:r>
            <w:r w:rsidRPr="008F624F">
              <w:rPr>
                <w:rFonts w:ascii="Sylfaen" w:hAnsi="Sylfaen"/>
                <w:sz w:val="18"/>
                <w:szCs w:val="18"/>
              </w:rPr>
              <w:t xml:space="preserve">ს </w:t>
            </w: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 xml:space="preserve"> ელექტროლიტებისა და არაელექტროლიტების ხსნარებში;</w:t>
            </w:r>
          </w:p>
          <w:p w:rsidR="002714D0" w:rsidRPr="008F624F" w:rsidRDefault="002714D0" w:rsidP="002552F1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ხსნარების კონცენტრაციის გამოთვლას;</w:t>
            </w:r>
          </w:p>
          <w:p w:rsidR="002714D0" w:rsidRPr="008F624F" w:rsidRDefault="002714D0" w:rsidP="002552F1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 xml:space="preserve">ხსნარის </w:t>
            </w:r>
            <w:r w:rsidRPr="008F624F">
              <w:rPr>
                <w:rFonts w:ascii="Sylfaen" w:hAnsi="Sylfaen"/>
                <w:sz w:val="18"/>
                <w:szCs w:val="18"/>
              </w:rPr>
              <w:t xml:space="preserve">pH </w:t>
            </w: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 xml:space="preserve">და </w:t>
            </w:r>
            <w:r w:rsidRPr="008F624F">
              <w:rPr>
                <w:rFonts w:ascii="Sylfaen" w:hAnsi="Sylfaen"/>
                <w:sz w:val="18"/>
                <w:szCs w:val="18"/>
              </w:rPr>
              <w:t xml:space="preserve">pOH </w:t>
            </w: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განსაზღვრას;</w:t>
            </w:r>
          </w:p>
          <w:p w:rsidR="002714D0" w:rsidRPr="008F624F" w:rsidRDefault="002714D0" w:rsidP="002552F1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მენდელეევის პერიოდული სისტემის გამოყენებას ქიმიურ რეაციებში ნივთიერებათა თვისებების განსაზღვრისათვის;</w:t>
            </w:r>
          </w:p>
          <w:p w:rsidR="002714D0" w:rsidRPr="008F624F" w:rsidRDefault="002714D0" w:rsidP="002552F1">
            <w:pPr>
              <w:pStyle w:val="ListParagraph"/>
              <w:numPr>
                <w:ilvl w:val="0"/>
                <w:numId w:val="17"/>
              </w:numPr>
              <w:spacing w:after="20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8F624F">
              <w:rPr>
                <w:rFonts w:ascii="Sylfaen" w:hAnsi="Sylfaen"/>
                <w:sz w:val="18"/>
                <w:szCs w:val="18"/>
                <w:lang w:val="ka-GE"/>
              </w:rPr>
              <w:t>ბიოპოლიმერებისა და დაბალმოლეკულური ბიორეგულატორების მოლეკულათა აღნაგობის საფუძველზე მათი ფუნქციონირების მექანიზმების განსაზღვრას;</w:t>
            </w:r>
          </w:p>
          <w:p w:rsidR="0038746F" w:rsidRPr="000C21E4" w:rsidRDefault="0038746F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 xml:space="preserve">შეძენილი ცოდნისა და ანალიტიკური აზროვნების უნარის გამოყენებას ნერვული იმპულსის გავრცელებისა და კუნთის შეკუმშვის ფუნქციონალური ტესტების შეფასებისთვის. </w:t>
            </w:r>
          </w:p>
          <w:p w:rsidR="0038746F" w:rsidRPr="000C21E4" w:rsidRDefault="0038746F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 xml:space="preserve">შეძენილი ცოდნისა და ანალიტიკური აზროვნების უნარის გამოყენებას სისხლის არტერიული წნევისა და სისხლის მიმოქცევის ფუნქციონალური ტესტების შეფასებისთვის. </w:t>
            </w:r>
          </w:p>
          <w:p w:rsidR="0038746F" w:rsidRPr="000C21E4" w:rsidRDefault="0038746F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 xml:space="preserve">შეძენილი ცოდნისა და ანალიტიკური აზროვნების უნარის გამოყენებას ელექტრომაგნიტური ტალღებისა და მაიონიზებელი გამოსხივების ფუნქციონალური ტესტების შეფასებისთვის. </w:t>
            </w:r>
          </w:p>
          <w:p w:rsidR="002714D0" w:rsidRDefault="0038746F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746F">
              <w:rPr>
                <w:rFonts w:ascii="Sylfaen" w:hAnsi="Sylfaen"/>
                <w:sz w:val="20"/>
                <w:szCs w:val="20"/>
                <w:lang w:val="ka-GE"/>
              </w:rPr>
              <w:t>ზოგადი ბიოქიმიის მეთოდის გამოყენება კლინიკური პრობლემის გადასაჭრელად. შეეძლება კვლევითი ან პრაქტიკული ხასიათის პროექტის განხორციელება წინასწარ განსაზღვრული მითითებების შესაბამისად</w:t>
            </w:r>
          </w:p>
          <w:p w:rsidR="002552F1" w:rsidRPr="002552F1" w:rsidRDefault="002552F1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552F1">
              <w:rPr>
                <w:rFonts w:ascii="Sylfaen" w:hAnsi="Sylfaen"/>
                <w:sz w:val="20"/>
                <w:szCs w:val="20"/>
                <w:lang w:val="ka-GE"/>
              </w:rPr>
              <w:t>ამოიცნოს სხვადასხვა ტიპის უჯრედი და უჯრედშიგა სტრუქტურა ქსოვილის და ორგანოს პრეპარატებსა და ელექტრონულ ფოტოსურათზე;</w:t>
            </w:r>
          </w:p>
          <w:p w:rsidR="002552F1" w:rsidRPr="002552F1" w:rsidRDefault="002552F1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552F1">
              <w:rPr>
                <w:rFonts w:ascii="Sylfaen" w:hAnsi="Sylfaen"/>
                <w:sz w:val="20"/>
                <w:szCs w:val="20"/>
                <w:lang w:val="ka-GE"/>
              </w:rPr>
              <w:t xml:space="preserve"> ამოიცნოს და აღწეროს სასქესო უჯრედები, ემბრიოგენეზის სხვადასხვა ეტაპების შესაბამისი სტრუქტურები და მოახდინოს მათი ანალიზი მიკროსკოპულ პრეპარატებსა და სლაიდებზე. </w:t>
            </w:r>
          </w:p>
          <w:p w:rsidR="002552F1" w:rsidRPr="002552F1" w:rsidRDefault="002552F1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552F1">
              <w:rPr>
                <w:rFonts w:ascii="Sylfaen" w:hAnsi="Sylfaen"/>
                <w:sz w:val="20"/>
                <w:szCs w:val="20"/>
                <w:lang w:val="ka-GE"/>
              </w:rPr>
              <w:t>განმარტოს ემბრიონული განვითარების  სტადიების ეტაპობრიობა და აღწეროს  სხვადასხვა ორგანოთა სისტემების განვითარების პროცესში წარმოქმნილი სტრუქტურები.</w:t>
            </w:r>
          </w:p>
          <w:p w:rsidR="002552F1" w:rsidRPr="002552F1" w:rsidRDefault="002552F1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552F1">
              <w:rPr>
                <w:rFonts w:ascii="Sylfaen" w:hAnsi="Sylfaen"/>
                <w:sz w:val="20"/>
                <w:szCs w:val="20"/>
                <w:lang w:val="ka-GE"/>
              </w:rPr>
              <w:t>დააკავშიროს უჯრედის და ჩანასახის სტრუქტურების მორფოლოგია  მათ ფუნქციასთან,</w:t>
            </w:r>
          </w:p>
          <w:p w:rsidR="002552F1" w:rsidRPr="002552F1" w:rsidRDefault="002552F1" w:rsidP="002552F1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552F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გამოიყენოს მიღებული ცოდნა ემბრიონული და პოსტემბრიომული განვითარების სხვადასხვა დარღვევათა  სწორი დიაგნოსტირებისა და პროგნოზირებისათვის. </w:t>
            </w:r>
          </w:p>
          <w:p w:rsidR="0049293F" w:rsidRDefault="0049293F" w:rsidP="005D1CD5">
            <w:pPr>
              <w:pStyle w:val="ListParagrap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1B2D67" w:rsidRPr="001B2D67" w:rsidRDefault="001B2D67" w:rsidP="005D1CD5">
            <w:pPr>
              <w:pStyle w:val="ListParagrap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2D67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1B2D67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1B2D67" w:rsidRDefault="001B2D67" w:rsidP="002552F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2D67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ფიზიკური მედიცინისა და რეაბილიტაციის დისციპლინებთან მიმართებაში; ფიზიკური მედიცინისა და რეაბილიტაციის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1B2D67" w:rsidRDefault="001B2D67" w:rsidP="002552F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B2D67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1B2D67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1547E5" w:rsidRDefault="001B2D67" w:rsidP="002552F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1B2D67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1B2D67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</w:p>
          <w:p w:rsidR="001B2D67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987632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763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987632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4F6A70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F6A7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4F6A70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4F6A7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4F6A70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4F6A7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4F6A70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987632" w:rsidRPr="00236A7E" w:rsidRDefault="00987632" w:rsidP="002552F1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36A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987632" w:rsidRPr="00236A7E" w:rsidRDefault="008C1340" w:rsidP="002552F1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საფუძვლებს</w:t>
            </w:r>
            <w:r w:rsidR="00987632" w:rsidRPr="00236A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მედიკამენტების გამოწერის საბაზისო ცოდნ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მისაღებად</w:t>
            </w:r>
          </w:p>
          <w:p w:rsidR="00987632" w:rsidRPr="00FC2671" w:rsidRDefault="00987632" w:rsidP="002552F1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</w:tc>
      </w:tr>
      <w:tr w:rsidR="00D749B5" w:rsidRPr="00FC2671" w:rsidTr="0048175B">
        <w:trPr>
          <w:trHeight w:val="484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FC2671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FC2671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FA6CD9" w:rsidRPr="00FC2671" w:rsidTr="0048175B">
        <w:trPr>
          <w:trHeight w:val="638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D9" w:rsidRPr="00653EBF" w:rsidRDefault="00FA6CD9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3EB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FA6CD9" w:rsidRPr="000F212B" w:rsidRDefault="00FA6CD9" w:rsidP="000C2A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უჯრედის ბიოლოგია და გენეტიკა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FA6CD9" w:rsidRPr="000F212B" w:rsidRDefault="00FA6CD9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ფიზიკა და ბიოფიზიკა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FA6CD9" w:rsidRPr="000F212B" w:rsidRDefault="00FA6CD9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 ქიმია</w:t>
            </w:r>
          </w:p>
        </w:tc>
      </w:tr>
      <w:tr w:rsidR="00CC1FEE" w:rsidRPr="00FC2671" w:rsidTr="0048175B">
        <w:trPr>
          <w:trHeight w:val="638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Default="00CC1FEE" w:rsidP="00CC1FEE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1 კვირა</w:t>
            </w:r>
          </w:p>
          <w:p w:rsidR="00CC1FEE" w:rsidRDefault="00CC1FEE" w:rsidP="00CC1FEE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Pr="00B33345" w:rsidRDefault="00CC1FEE" w:rsidP="00CC1FEE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FEE" w:rsidRDefault="00152C38" w:rsidP="00152C38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1. </w:t>
            </w:r>
            <w:proofErr w:type="gramStart"/>
            <w:r w:rsidR="00CC1FEE" w:rsidRPr="00152C3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სილაბუსის</w:t>
            </w:r>
            <w:proofErr w:type="gramEnd"/>
            <w:r w:rsidR="00CC1FEE" w:rsidRPr="00152C3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გაცნობა</w:t>
            </w:r>
            <w:r w:rsidRPr="00152C38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; </w:t>
            </w:r>
            <w:r w:rsidR="00CC1FEE" w:rsidRPr="00152C3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შეფასების სისტემის გაცნობა</w:t>
            </w:r>
            <w:r w:rsidRPr="00152C38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; </w:t>
            </w:r>
            <w:r w:rsidR="00CC1FEE" w:rsidRPr="00152C3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დისციპლინის ზოგადი მიმოხილვა</w:t>
            </w:r>
            <w:r>
              <w:rPr>
                <w:rFonts w:ascii="Sylfaen" w:hAnsi="Sylfaen"/>
                <w:color w:val="000000" w:themeColor="text1"/>
                <w:sz w:val="18"/>
                <w:szCs w:val="18"/>
              </w:rPr>
              <w:t>.</w:t>
            </w:r>
          </w:p>
          <w:p w:rsidR="00152C38" w:rsidRPr="00152C38" w:rsidRDefault="00152C38" w:rsidP="00152C38">
            <w:p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  <w:p w:rsidR="00CC1FEE" w:rsidRPr="00EA48EA" w:rsidRDefault="00152C38" w:rsidP="00D704E4">
            <w:pPr>
              <w:spacing w:line="276" w:lineRule="auto"/>
              <w:ind w:left="42"/>
              <w:jc w:val="center"/>
              <w:rPr>
                <w:sz w:val="18"/>
                <w:szCs w:val="18"/>
              </w:rPr>
            </w:pPr>
            <w:r>
              <w:rPr>
                <w:rFonts w:ascii="Sylfaen" w:hAnsi="Sylfaen" w:cstheme="minorHAnsi"/>
                <w:color w:val="000000" w:themeColor="text1"/>
                <w:sz w:val="18"/>
                <w:szCs w:val="18"/>
              </w:rPr>
              <w:t xml:space="preserve">2. </w:t>
            </w:r>
            <w:r w:rsidR="00CC1FEE"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სიცოცხლის ფუნდამენტური ერთეული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</w:rPr>
              <w:t xml:space="preserve">; </w:t>
            </w:r>
            <w:r w:rsidR="00CC1FEE"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უჯრედების ქიმიური კომპონენტები – </w:t>
            </w:r>
            <w:r w:rsidR="00CC1FEE"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</w:rPr>
              <w:t>2</w:t>
            </w:r>
            <w:r w:rsidR="00CC1FEE"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FEE" w:rsidRPr="00EA48EA" w:rsidRDefault="00CC1FEE" w:rsidP="00CC1FEE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სილაბუსის გაცნობა</w:t>
            </w:r>
          </w:p>
          <w:p w:rsidR="00CC1FEE" w:rsidRPr="00EA48EA" w:rsidRDefault="00CC1FEE" w:rsidP="00CC1FEE">
            <w:pPr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:rsidR="00CC1FEE" w:rsidRPr="00EA48EA" w:rsidRDefault="00CC1FEE" w:rsidP="00CC1FEE">
            <w:pPr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დისციპლინის ზოგადი მიმოხილვა</w:t>
            </w:r>
          </w:p>
          <w:p w:rsidR="00F15AB0" w:rsidRPr="000C21E4" w:rsidRDefault="00F15AB0" w:rsidP="00F15AB0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15AB0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ბიოფიზიკის შესავალი; უჯრედის მემბრანის სტრუქტურა და ფუნქციები; მემბრანული ლიპიდები და ცილები, მათი თვისებები</w:t>
            </w:r>
          </w:p>
          <w:p w:rsidR="00CC1FEE" w:rsidRPr="00EA48EA" w:rsidRDefault="00CC1FEE" w:rsidP="00CC1FEE">
            <w:pPr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– </w:t>
            </w:r>
            <w:r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</w:rPr>
              <w:t>2</w:t>
            </w:r>
            <w:r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</w:t>
            </w:r>
          </w:p>
          <w:p w:rsidR="00CC1FEE" w:rsidRPr="00F15AB0" w:rsidRDefault="00F15AB0" w:rsidP="00F15AB0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15AB0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 xml:space="preserve">უჯრედის მემბრანის განვლადობა; მემბრანის გასწვრივ პასიური ტრანსპორტის სახეები: 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მარტივი დიფუზია, ოსმოსი, ფილტრაცია, გაადვილებული დიფუზია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="00CC1FEE"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</w:rPr>
              <w:t>2</w:t>
            </w:r>
            <w:r w:rsidR="00CC1FEE" w:rsidRPr="00EA48EA"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 xml:space="preserve"> სთ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FEE" w:rsidRPr="00EA48EA" w:rsidRDefault="00CC1FEE" w:rsidP="00CC1FEE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:rsidR="00CC1FEE" w:rsidRPr="00EA48EA" w:rsidRDefault="00CC1FEE" w:rsidP="00CC1FEE">
            <w:pPr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:rsidR="00CC1FEE" w:rsidRPr="00EA48EA" w:rsidRDefault="00CC1FEE" w:rsidP="00CC1FEE">
            <w:pPr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დისციპლინის ზოგადი მიმოხილვა </w:t>
            </w:r>
          </w:p>
          <w:p w:rsidR="00CC1FEE" w:rsidRPr="00EA48EA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EA48EA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sz w:val="18"/>
                <w:szCs w:val="18"/>
                <w:lang w:val="ka-GE"/>
              </w:rPr>
              <w:t>ატომის ელექტრონული აღნაგობა; ელექტრონის ორმაგი ბუნება; ატომის კვანტურ-მექანიკური მოდელი; კვანტური რიცხვები; ატომური ორბიტალები; ატომის ელექტრონული კონფიგურაცია;ელექტრონების ურთიერთგანზიდვის ეფექტი მრავალელექტრონიან ატომში.</w:t>
            </w:r>
          </w:p>
          <w:p w:rsidR="00CC1FEE" w:rsidRPr="00EA48EA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პრაქტიკული მეცადინეობა </w:t>
            </w:r>
            <w:r w:rsidRPr="00EA48EA"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EA48EA">
              <w:rPr>
                <w:rFonts w:ascii="Sylfaen" w:hAnsi="Sylfaen"/>
                <w:sz w:val="18"/>
                <w:szCs w:val="18"/>
                <w:lang w:val="ka-GE"/>
              </w:rPr>
              <w:t xml:space="preserve">მთავარი კვანტური რიცხვი; თანაური კვანტური რიცხვი; მაგნიტური კვანტური რიცხვი; სპინური კვანტური რიცხვი; s-, p-, d-, f- ელექტრონული ორბიტალები; ელექტრონული ორბიტალების სივრცითი ორიენტაცია </w:t>
            </w:r>
            <w:r w:rsidRPr="00EA48E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და მათი ენერგია; პაულის პრინციპი; ენერგეტიკულ ქვედონეზე ორბიტალების შევსების ჰუნდის წესი.</w:t>
            </w:r>
          </w:p>
          <w:p w:rsidR="00CC1FEE" w:rsidRPr="00EA48EA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EA48EA" w:rsidRDefault="00CC1FEE" w:rsidP="00CC1FEE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A48EA">
              <w:rPr>
                <w:rFonts w:ascii="Sylfaen" w:hAnsi="Sylfaen"/>
                <w:sz w:val="18"/>
                <w:szCs w:val="18"/>
                <w:lang w:val="ka-GE"/>
              </w:rPr>
              <w:t>პერიოდული სისტემა ატომის აღნაგობის თეორიის თვალსაზრისით; ელემენტების ფიზიკური თვისებების პერიოდული ცვლა; იონიზაციის ენერგია; ატომის სწრაფვა ელექტრონისადმი; ელემენტების ქიმიური თვისებების პერიოდული ცვლილებები.</w:t>
            </w:r>
          </w:p>
          <w:p w:rsidR="00CC1FEE" w:rsidRPr="00EA48EA" w:rsidRDefault="00CC1FEE" w:rsidP="00CC1FEE">
            <w:pPr>
              <w:spacing w:line="276" w:lineRule="auto"/>
              <w:rPr>
                <w:sz w:val="18"/>
                <w:szCs w:val="18"/>
              </w:rPr>
            </w:pPr>
            <w:r w:rsidRP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</w:t>
            </w:r>
            <w:r w:rsidRPr="00EA48EA"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EA48EA">
              <w:rPr>
                <w:rFonts w:ascii="Sylfaen" w:hAnsi="Sylfaen"/>
                <w:sz w:val="18"/>
                <w:szCs w:val="18"/>
                <w:lang w:val="ka-GE"/>
              </w:rPr>
              <w:t>პერიოდული სისტემა ატომის აღნაგობის თეორიის მიხედვით; ელემენტების კლასიფიკაცია პერიოდული სისტემის თეორიის მიხედვით; ატომის ბირთვის ეფექტური მუხტი; ატომის რადიუსი; იონის რადიუსი; კათიონების და ანიონების ელექტრონული კონფიგურაცია; ელემენტების კლასიფიკაცია პერიოდულობის მიხედვით; ელემენტების ქიმური თვისებების პერიოდული ცვლა.</w:t>
            </w:r>
          </w:p>
        </w:tc>
      </w:tr>
      <w:tr w:rsidR="00CC1FEE" w:rsidRPr="00FC2671" w:rsidTr="0048175B">
        <w:trPr>
          <w:trHeight w:val="521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CC1FEE" w:rsidRPr="00B33345" w:rsidRDefault="00CC1FEE" w:rsidP="00CC1FEE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152C38" w:rsidRDefault="00152C38" w:rsidP="00E83284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3. </w:t>
            </w:r>
            <w:proofErr w:type="gramStart"/>
            <w:r>
              <w:rPr>
                <w:rFonts w:ascii="Sylfaen" w:hAnsi="Sylfaen"/>
                <w:sz w:val="18"/>
                <w:szCs w:val="18"/>
                <w:lang w:val="ka-GE"/>
              </w:rPr>
              <w:t>მემკვიდრეობის</w:t>
            </w:r>
            <w:proofErr w:type="gramEnd"/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გენეტიკური საფუძვლები; მენდელისეული გენეტიკა. (1 საათი ლექცია; 1 საათი სემინარი - წინა სალექციო მასალის მიმოხილვა და/ან </w:t>
            </w:r>
            <w:r w:rsidR="00E83284">
              <w:rPr>
                <w:rFonts w:ascii="Sylfaen" w:hAnsi="Sylfaen"/>
                <w:sz w:val="18"/>
                <w:szCs w:val="18"/>
                <w:lang w:val="ka-GE"/>
              </w:rPr>
              <w:t>ამოცანების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განხილვა</w:t>
            </w:r>
            <w:r w:rsidR="003723BB">
              <w:rPr>
                <w:rFonts w:ascii="Sylfaen" w:hAnsi="Sylfaen"/>
                <w:sz w:val="18"/>
                <w:szCs w:val="18"/>
                <w:lang w:val="ka-GE"/>
              </w:rPr>
              <w:t>)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0" w:rsidRPr="000C21E4" w:rsidRDefault="00F15AB0" w:rsidP="00F15AB0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b/>
                <w:sz w:val="18"/>
                <w:szCs w:val="18"/>
                <w:lang w:val="ka-GE"/>
              </w:rPr>
              <w:t xml:space="preserve">ლექცია 3 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 xml:space="preserve">ძირითადი აქტიური ტრასნპორტი უჯრედის მემბრანის გასწვრივ; </w:t>
            </w:r>
            <w:r w:rsidRPr="000C21E4">
              <w:rPr>
                <w:rFonts w:ascii="Sylfaen" w:hAnsi="Sylfaen"/>
                <w:sz w:val="20"/>
                <w:szCs w:val="20"/>
              </w:rPr>
              <w:t>P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21E4">
              <w:rPr>
                <w:rFonts w:ascii="Sylfaen" w:hAnsi="Sylfaen"/>
                <w:sz w:val="20"/>
                <w:szCs w:val="20"/>
              </w:rPr>
              <w:t>F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C21E4">
              <w:rPr>
                <w:rFonts w:ascii="Sylfaen" w:hAnsi="Sylfaen"/>
                <w:sz w:val="20"/>
                <w:szCs w:val="20"/>
              </w:rPr>
              <w:t xml:space="preserve"> V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 xml:space="preserve"> კლასის ტუმბოები;</w:t>
            </w:r>
            <w:r w:rsidRPr="000C21E4">
              <w:rPr>
                <w:rFonts w:ascii="Sylfaen" w:hAnsi="Sylfaen"/>
                <w:sz w:val="20"/>
                <w:szCs w:val="20"/>
              </w:rPr>
              <w:t xml:space="preserve"> ABC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 xml:space="preserve"> ტრანსპორტერები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- 2 სთ</w:t>
            </w:r>
          </w:p>
          <w:p w:rsidR="00F15AB0" w:rsidRPr="000C21E4" w:rsidRDefault="00F15AB0" w:rsidP="00F15AB0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b/>
                <w:sz w:val="18"/>
                <w:szCs w:val="18"/>
                <w:lang w:val="ka-GE"/>
              </w:rPr>
              <w:t xml:space="preserve">ლექცია 4 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მეორადი აქტიური ტრანსპორტი უჯრედის მემბრანის გასწვრივ; სიმპორტერები და ანტიპორტერები; მეორადი აქტიური ტრანსპორტი შარდის წარმოქმაში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- 2 სთ</w:t>
            </w:r>
          </w:p>
          <w:p w:rsidR="00CC1FEE" w:rsidRPr="00F15AB0" w:rsidRDefault="00CC1FEE" w:rsidP="00CC1FEE">
            <w:pPr>
              <w:spacing w:line="276" w:lineRule="auto"/>
              <w:rPr>
                <w:b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ქიმიური ბმის ტიპები; იონური ბმა; კოვალენტური ბმა; ლუისის წერტილოვანი მოდელი; იონური ნაერთების კრისტალური მესრის ენერგია; ელექტროუარყოიფითობა; კონცეფცია რეზონანსის შესახებ.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</w:t>
            </w:r>
            <w:r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ელემენტის ელექტროუარყოფითობა; ატომის ჟანგვის რიცხვი; ატომის ფორმალური მუხტი; ლუისის ფორმულები; ოქტეტის წესი; არასრული ოქტეტი; ჭარბი ოქტეტი.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მოლეკულების გეომეტრია; ატომური ორბიტალების ჰიბრიდიზაცია; კომპლექსური ნაერთების კლასიფიკაცია; ნომენკლატურა; იზომერია; ქიმიური ბმების ბუნება კომპლექსურ ნაერთებში.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</w:t>
            </w:r>
            <w:r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sz w:val="18"/>
                <w:szCs w:val="18"/>
              </w:rPr>
              <w:t>s-, p-, d-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ორბიტალების ჰიბრიდიზაცია; კომპლექსური ნაერთების კლასიფიკაცია და მათი დასახელება;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კომპლექსური ნაერთის კომპლექსწარმომქმნელი ატომის ჟანგვის რიცხვი; კომპლექსური ნაერთის კომპლექსწარმომქმნელი ატომის კოორდინაციული რიცხვი; გეომეტრიული იზომერია; კოორდინაციული ნაერთები ყოველდღიურ ცხოვრებაში.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ხსნარები; ხსნარების კლასიფიკაცია; ხსნარების ფიზიკური თვისებები; ხსნადობა; წყალი, როგორც უნიკალური გამხსნელი; ხსნარების კონცენტრაციის გამოსახვის ხერხები; ტემპერატურის გავლენა ხსნადობაზე; წნევის გავლენა აირების ხსნადობაზე; სხნარების კოლიგატური თვისებები; ხსნარების ოსმოსური წნევა; იზოტონური ხსნარი; ჰიპერტონური ხსნარი; ჰიპორტონული ხსნარი; პლაზმოლიზი; ჰემოლიზი.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კონცენტრაციის გამოსახვის ხერხები; გახსნილი ნივთიერების მასური წილი; მოლარული ხსნარი; მოლალული ხსნარი; მყარი ნივთიერების ხსნადობის დამოკიდებულება ტემპერატურაზე; წნევის გავლენა აირების ხსნადობაზე; ჰენრის კანონი; კოლიგატური თვისებები - რაულის კანონი; ხსნარების ორთქლის წნევის შემცირება; დუღილის ტემპერატურის მატება; გაყინვის ტემპერატურის შემცირება; ხსნარების ოსმოსური წნევის დამოკიდებულება გახსნილი ნივთიერების მოლურ კონცენტრაციაზე.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ბრენსტედის მჟავები და ფუძეები; წყლის მჟავა-ფუძე თვისებები; წყლის იონური ნამრავლი; </w:t>
            </w:r>
            <w:r w:rsidRPr="00D918A8">
              <w:rPr>
                <w:rFonts w:ascii="Sylfaen" w:hAnsi="Sylfaen"/>
                <w:sz w:val="18"/>
                <w:szCs w:val="18"/>
              </w:rPr>
              <w:t>pH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- მჟავიანობის საზომი; სუსტი მჟავა - მჟავას იონიზაციის მუდმივა; სუსტი ფუძე - ფუძის იონიზაციის მუდმივა; მჟავა და მისი შეუძლებული ფუძე; ფუძე და მისი შეუღლებული მჟავა; ლუისის მჟავები და ფუძეები; ბუფერული ხსნარები; ბუფერული ხსნარების კლასიფიკაცია.</w:t>
            </w:r>
          </w:p>
          <w:p w:rsidR="00CC1FEE" w:rsidRPr="00C81B71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მარილების მჟავა-ფუძე თვისებები; მჟავა-ბუფერული ხსნარები; ფუძე-ბუფერული ხსნარები; ამფოტერული ბუფერული ხსნარები; ბუფერული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ტევადობა; ჰენდერსონ-ჰასელბახის განტოლება.</w:t>
            </w:r>
          </w:p>
        </w:tc>
      </w:tr>
      <w:tr w:rsidR="00CC1FEE" w:rsidRPr="00FC2671" w:rsidTr="0048175B">
        <w:trPr>
          <w:trHeight w:val="841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 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1FEE" w:rsidRPr="00D918A8" w:rsidRDefault="003723BB" w:rsidP="001163DF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4. </w:t>
            </w:r>
            <w:r w:rsidR="00152C38">
              <w:rPr>
                <w:rFonts w:ascii="Sylfaen" w:hAnsi="Sylfaen"/>
                <w:sz w:val="18"/>
                <w:szCs w:val="18"/>
                <w:lang w:val="ka-GE"/>
              </w:rPr>
              <w:t>მენდელისეული გენეტიკ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ის განვრცობა; მულტიფაქტორული მემკვიდრეობა. (1 საათი ლექცია; 1 საათი სემინარი - წინა სალექციო მასალის მიმოხილვა და/ან</w:t>
            </w:r>
            <w:r w:rsidR="001163DF">
              <w:rPr>
                <w:rFonts w:ascii="Sylfaen" w:hAnsi="Sylfaen"/>
                <w:sz w:val="18"/>
                <w:szCs w:val="18"/>
                <w:lang w:val="ka-GE"/>
              </w:rPr>
              <w:t xml:space="preserve">  ამოცანების განხილვა).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AB0" w:rsidRDefault="00F15AB0" w:rsidP="00F15AB0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5 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ელექტრულ პოტენციალთა სხვაობა უჯრედის მემბრანის გასწვრივ; მოსვენების პოტენციალი, მოქმედების პოტენციალი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- 2 სთ</w:t>
            </w:r>
          </w:p>
          <w:p w:rsidR="00F15AB0" w:rsidRPr="000C21E4" w:rsidRDefault="00F15AB0" w:rsidP="00F15AB0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6 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ჩონჩხის კუნთის შეკუმშვა, გლუვი კუნთის შეკუმშვა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- 2 სთ</w:t>
            </w:r>
          </w:p>
          <w:p w:rsidR="00F15AB0" w:rsidRPr="000C21E4" w:rsidRDefault="00F15AB0" w:rsidP="00F15AB0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C1FEE" w:rsidRPr="00D918A8" w:rsidRDefault="00CC1FEE" w:rsidP="00F15AB0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ორგანული ნაერთების კლასიფიკაცია; ალკანების ნომენკლატურა; ალკანების აღნაგობა; ალკანების იზომერია; ალკანების სივრცითი აღნაგობა - კონფიგურაცია, კონფორმაცია; მოლეკულის ქირალობა; ფიშერის პროექციული ფორმულები; სტერეოიზომერები - ენანტიომერები, დიასტერეომერები; სტერეოიზომერების </w:t>
            </w:r>
            <w:r w:rsidRPr="00D918A8">
              <w:rPr>
                <w:rFonts w:ascii="Sylfaen" w:hAnsi="Sylfaen"/>
                <w:sz w:val="18"/>
                <w:szCs w:val="18"/>
              </w:rPr>
              <w:t>R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და</w:t>
            </w:r>
            <w:r w:rsidRPr="00D918A8">
              <w:rPr>
                <w:rFonts w:ascii="Sylfaen" w:hAnsi="Sylfaen"/>
                <w:sz w:val="18"/>
                <w:szCs w:val="18"/>
              </w:rPr>
              <w:t xml:space="preserve"> S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სისტემა.</w:t>
            </w:r>
          </w:p>
          <w:p w:rsidR="00CC1FEE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ალკანების ფიზიკური თვისებები; ალკანები - საწვავი აირები; ალკანების ქიმიური თვისებები: ჟანგვის, წვის რეაქციები; ალკანების ჰალოგენირება. </w:t>
            </w:r>
          </w:p>
          <w:p w:rsidR="00CC1FEE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  <w:p w:rsidR="00CC1FEE" w:rsidRPr="009A1E6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უჯერი ნახშირწყალბადები; აღნაგობა; კლასიფიკაცია; ნომენკლატურა; 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π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ბმა; ორმაგი ბმის ორბიტალური მოდელი; გეომეტრიული იზომერია - ცის-ტრანს იზომერია; არომატული ნახშირწყალბადები; არომატული ნახშირწყალბადების ნომენკლატურა; ბენზოლი; ბენზოლის ბირთვის რეზონანსული ენერგია.</w:t>
            </w:r>
          </w:p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2 სთ: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ელექტროფილური მიერთების რიაქციები; მარკოვნიკოვის წესი; ბენზოლის ბირთვის დონორი ჩამნაცვლებლები; ბენზოლის ბირთვის აქცეპტორი ჩამნაცვლებლები; ჩამნაცვლებლების გავლენა რეაქციის მიმდინარეობის პირობებზე.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4 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BB" w:rsidRPr="00D918A8" w:rsidRDefault="003723BB" w:rsidP="001163DF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5. </w:t>
            </w:r>
            <w:r w:rsidR="00CC1FEE" w:rsidRPr="00D918A8">
              <w:rPr>
                <w:rFonts w:ascii="Sylfaen" w:hAnsi="Sylfaen"/>
                <w:sz w:val="18"/>
                <w:szCs w:val="18"/>
                <w:lang w:val="ka-GE"/>
              </w:rPr>
              <w:t>დნმ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="00CC1FEE" w:rsidRPr="00D918A8">
              <w:rPr>
                <w:rFonts w:ascii="Sylfaen" w:hAnsi="Sylfaen"/>
                <w:sz w:val="18"/>
                <w:szCs w:val="18"/>
                <w:lang w:val="ka-GE"/>
              </w:rPr>
              <w:t>ქრომოსომები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ს მოლეკულური სტრუქტურა. (1 საათი ლექცია; 1 საათი სემინარი - წინა სალექციო მასალის მიმოხილვა </w:t>
            </w:r>
            <w:r w:rsidR="001163DF">
              <w:rPr>
                <w:rFonts w:ascii="Sylfaen" w:hAnsi="Sylfaen"/>
                <w:sz w:val="18"/>
                <w:szCs w:val="18"/>
                <w:lang w:val="ka-GE"/>
              </w:rPr>
              <w:t xml:space="preserve">და/ან  ამოცანების განხილვა). </w:t>
            </w:r>
            <w:r>
              <w:rPr>
                <w:rFonts w:ascii="Sylfaen" w:hAnsi="Sylfaen" w:cstheme="minorHAnsi"/>
                <w:color w:val="000000" w:themeColor="text1"/>
                <w:sz w:val="18"/>
                <w:szCs w:val="18"/>
                <w:lang w:val="ka-GE"/>
              </w:rPr>
              <w:t>6. უჯრედული გამრავლების ფორმები: მიტოზი და  მეიოზი.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(1 საათი ლექცია; 1 საათი სემინარი - წინა სალექციო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მასალის მიმოხილვა  </w:t>
            </w:r>
            <w:r w:rsidR="001163DF">
              <w:rPr>
                <w:rFonts w:ascii="Sylfaen" w:hAnsi="Sylfaen"/>
                <w:sz w:val="18"/>
                <w:szCs w:val="18"/>
                <w:lang w:val="ka-GE"/>
              </w:rPr>
              <w:t>და/ან 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Default="00F15AB0" w:rsidP="00CC1FEE">
            <w:pPr>
              <w:spacing w:line="276" w:lineRule="auto"/>
              <w:rPr>
                <w:rFonts w:ascii="Sylfaen" w:hAnsi="Sylfaen" w:cstheme="minorHAnsi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 w:cstheme="minorHAnsi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ლექცია 7 </w:t>
            </w:r>
          </w:p>
          <w:p w:rsidR="00F15AB0" w:rsidRPr="000C21E4" w:rsidRDefault="00F15AB0" w:rsidP="00F15AB0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ბიოლოგიური ქსოვილების ელექტრული თვისებები; ელექტრობის ფიზიოლოგიური ეფექტები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- 2 სთ</w:t>
            </w:r>
          </w:p>
          <w:p w:rsidR="00F15AB0" w:rsidRPr="000C21E4" w:rsidRDefault="00F15AB0" w:rsidP="00F15AB0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theme="minorHAnsi"/>
                <w:b/>
                <w:color w:val="000000" w:themeColor="text1"/>
                <w:sz w:val="18"/>
                <w:szCs w:val="18"/>
                <w:lang w:val="ka-GE"/>
              </w:rPr>
              <w:t xml:space="preserve">ლექცია 8 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გულის კუნთის შეკუმშვა</w:t>
            </w:r>
            <w:r w:rsidRPr="000C21E4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ელექტროკარდიოგრაფიის, ელექტროენცეფალოგრაფიის, ელექტრომიოგრაფიის ფიზიკური პრინციპები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- 2 სთ</w:t>
            </w:r>
          </w:p>
          <w:p w:rsidR="00F15AB0" w:rsidRPr="00F15AB0" w:rsidRDefault="00F15AB0" w:rsidP="00CC1FEE">
            <w:pPr>
              <w:spacing w:line="276" w:lineRule="auto"/>
              <w:rPr>
                <w:rFonts w:ascii="Sylfaen" w:hAnsi="Sylfaen" w:cstheme="minorHAnsi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  <w:p w:rsidR="00CC1FEE" w:rsidRPr="009A1E6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</w:t>
            </w:r>
          </w:p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სპირტები; კლასიფიკაცია; აღნაგობა; იზომერია; პირველადი, მეორეული, მესამეული სპირტები; ფენოლები; აღნაგობა; ნომენკლატურა; წყალბადური ბმები სპირტებში; წყალბადური ბმები ფენოლებში; სპირტების, ფენოლების მჟავიანობა; სპირტების, ფენოლების ფუძიანობა; სპირტების დეჰიდრატაცია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პრაქტიკული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პირველადი სპირტების ჟანგვა; მეორეული სპირტების ჟანგვა; ეთერების მიღების რეაქციები;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ალდეჰიდები და კეტონები; ალდეჰიდების ნომენკლატურა; კეტონების ნომენკლატურა; კარბონილის ფუნქციური ჯგუფი; ნახევარაცეტალის და აცეტალის ფორმირება; კარბონილური ნაერთების ჟანგვა; კარბონმჟავები; კარბონმჟავების ნომენკლატურა; ფიზიკური თვისებები; მჟავიანობა, მჟავიანობის მუდმივა; ფიშერის ესტერიფიკაციის რეაქციები.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ალდეჰიდების ქიმიური თვისებები; კეტონების ქიმიური თვისებები; ესთერიფიკაციის რეაქციის მიმდინარეობის მექანიზმი; ესტერების გასაპვნის რეაქციები; კარბონმჟავების ქიმიური რეაქციები. </w:t>
            </w:r>
          </w:p>
        </w:tc>
      </w:tr>
      <w:tr w:rsidR="00CC1FEE" w:rsidRPr="00FC2671" w:rsidTr="0048175B">
        <w:trPr>
          <w:trHeight w:val="5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5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Default="00196A42" w:rsidP="00196A4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7. დნმ-ის რეპლიკაცია და </w:t>
            </w:r>
            <w:r w:rsidR="0058298A">
              <w:rPr>
                <w:rFonts w:ascii="Sylfaen" w:hAnsi="Sylfaen"/>
                <w:sz w:val="18"/>
                <w:szCs w:val="18"/>
                <w:lang w:val="ka-GE"/>
              </w:rPr>
              <w:t>ქრომოსო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მები. (1 საათი ლექცია; 1 საათი სემინარი - წინა სალექციო მასალის მიმოხილვა </w:t>
            </w:r>
            <w:r w:rsidR="001163DF">
              <w:rPr>
                <w:rFonts w:ascii="Sylfaen" w:hAnsi="Sylfaen"/>
                <w:sz w:val="18"/>
                <w:szCs w:val="18"/>
                <w:lang w:val="ka-GE"/>
              </w:rPr>
              <w:t>და/ან  ამოცანების განხილვა).</w:t>
            </w:r>
          </w:p>
          <w:p w:rsidR="00196A42" w:rsidRPr="00D918A8" w:rsidRDefault="00196A42" w:rsidP="001163DF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8. ტრანსკრიპცია და რნმ-ის პროცესინგი. (1 საათი ლექცია; 1 საათი სემინარი - წინა სალექციო მასალის მიმოხილვა </w:t>
            </w:r>
            <w:r w:rsidR="001163DF">
              <w:rPr>
                <w:rFonts w:ascii="Sylfaen" w:hAnsi="Sylfaen"/>
                <w:sz w:val="18"/>
                <w:szCs w:val="18"/>
                <w:lang w:val="ka-GE"/>
              </w:rPr>
              <w:t>და/ან 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0" w:rsidRPr="000C21E4" w:rsidRDefault="00F15AB0" w:rsidP="00F15AB0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b/>
                <w:sz w:val="18"/>
                <w:szCs w:val="18"/>
                <w:lang w:val="ka-GE"/>
              </w:rPr>
              <w:t xml:space="preserve">ლექცია 9 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მექანიკური ტალღები, ინფრაბგერა, აკუსტიკური ბგერა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- 2 სთ</w:t>
            </w:r>
          </w:p>
          <w:p w:rsidR="00F15AB0" w:rsidRPr="000C21E4" w:rsidRDefault="00F15AB0" w:rsidP="00F15AB0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b/>
                <w:sz w:val="18"/>
                <w:szCs w:val="18"/>
                <w:lang w:val="ka-GE"/>
              </w:rPr>
              <w:t xml:space="preserve">ლექცია 10 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ულტრაბგერა, ულტრასონოგრაფიის საფუძვლები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- 2 სთ</w:t>
            </w:r>
          </w:p>
          <w:p w:rsidR="00CC1FEE" w:rsidRPr="00F15AB0" w:rsidRDefault="00CC1FEE" w:rsidP="00CC1FEE">
            <w:pPr>
              <w:spacing w:after="0" w:line="360" w:lineRule="auto"/>
              <w:rPr>
                <w:b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ბიოლოგიურად აქტიური ჰეტეროციკლები; ერთი, ორი ჰეტეროატომის შემცველი ხუთწევრიანი ჰეტეროციკლები; მათი ნაწარმები; ერთი, ორი ჰეტეროატომის შემცველი ექვსწევრიანი ჰეტეროციკლები; მათი ნაწარმები; ტეტრაპიროლური ნაერთები: პორფირინი, ჰემი, ბილირუბინი, ბილივერდინი; მათი ბიოლოგიური როლი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პირიმიდინის ნაწარმები: ციტოზინი, ურაცილი, თიმინი; სტრუქტურა და ბიოლოგიური როლი; ბიციკლური ჰეტეროციკლი - პურინი; პურინის ნაწარმები: ადენინი, გუანინი; სტრუქტურა და ბიოლოგიური როლი.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</w:rPr>
              <w:br/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ამინომჟავები; კლასიფიკაცია; ნომენკლატურა; სტერეოიზომერები; სტერეოქიმიური ნომენკლატურა -  </w:t>
            </w:r>
            <w:r w:rsidRPr="00D918A8">
              <w:rPr>
                <w:rFonts w:ascii="Sylfaen" w:hAnsi="Sylfaen"/>
                <w:sz w:val="18"/>
                <w:szCs w:val="18"/>
              </w:rPr>
              <w:t>R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და</w:t>
            </w:r>
            <w:r w:rsidRPr="00D918A8">
              <w:rPr>
                <w:rFonts w:ascii="Sylfaen" w:hAnsi="Sylfaen"/>
                <w:sz w:val="18"/>
                <w:szCs w:val="18"/>
              </w:rPr>
              <w:t xml:space="preserve"> S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სისტემა; ენანტიომერები; დიასტერეომერები; პროტეინგენური ამინომჟავები; პეპტიდები; პეპტიდური ჯგუფის სტრუქტურა; ამინომჟავების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ბიოლოგიური როლი; პეპტიდების ბიოლოგიური როლი.</w:t>
            </w:r>
          </w:p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შეუცვლელი ამინომჟავეები; ამინომჟავების მჟავა-ფუძე თვისებები; ამინომჟავების ქიმიური თვისებები; დეამინირების რეაქცია; ტრანსამინირების რეაქცია; პეპტიდების ჰიდროლიზი; პეპტიდების სინთეზი.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6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42" w:rsidRDefault="00196A42" w:rsidP="00196A4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9. მოლეკულური გენეტიკის მეთოდები (</w:t>
            </w:r>
            <w:r>
              <w:rPr>
                <w:rFonts w:ascii="Sylfaen" w:hAnsi="Sylfaen"/>
                <w:sz w:val="18"/>
                <w:szCs w:val="18"/>
              </w:rPr>
              <w:t>I)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. (1 საათი ლექცია; 1 საათი სემინარი - წინა სალექციო მასალის </w:t>
            </w:r>
            <w:r w:rsidR="001163DF">
              <w:rPr>
                <w:rFonts w:ascii="Sylfaen" w:hAnsi="Sylfaen"/>
                <w:sz w:val="18"/>
                <w:szCs w:val="18"/>
                <w:lang w:val="ka-GE"/>
              </w:rPr>
              <w:t>და/ან  ამოცანების განხილვა).</w:t>
            </w:r>
          </w:p>
          <w:p w:rsidR="00196A42" w:rsidRDefault="00196A42" w:rsidP="00196A4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10. ტრანსლაცია და გენეტიკური კოდი. (1 საათი ლექცია; 1 საათი სემინარი - წინა სალექციო მასალის მიმოხილვა</w:t>
            </w:r>
            <w:r w:rsidR="001163DF">
              <w:rPr>
                <w:rFonts w:ascii="Sylfaen" w:hAnsi="Sylfaen"/>
                <w:sz w:val="18"/>
                <w:szCs w:val="18"/>
                <w:lang w:val="ka-GE"/>
              </w:rPr>
              <w:t xml:space="preserve"> და/ან  ამოცანების განხილვა).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B0" w:rsidRPr="000C21E4" w:rsidRDefault="00F15AB0" w:rsidP="00F15AB0">
            <w:pPr>
              <w:spacing w:after="0" w:line="360" w:lineRule="auto"/>
              <w:ind w:left="42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11 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ელექტრომაგნიტური ტალღები; არა-მაიონიზებელი და მაიონიზებელი გამოსხივება, მისი გავლენა ადამიანის ჯანმრთელობაზე; მისი გამოყენება მედიცინაში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- 2 სთ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F15AB0" w:rsidRPr="000C21E4" w:rsidRDefault="00F15AB0" w:rsidP="00F15AB0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12 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ჰიდროსტატიკა</w:t>
            </w:r>
          </w:p>
          <w:p w:rsidR="00CC1FEE" w:rsidRPr="00F15AB0" w:rsidRDefault="00F15AB0" w:rsidP="00CC1FEE">
            <w:pPr>
              <w:spacing w:line="276" w:lineRule="auto"/>
              <w:rPr>
                <w:sz w:val="18"/>
                <w:szCs w:val="18"/>
                <w:lang w:val="ka-GE"/>
              </w:rPr>
            </w:pPr>
            <w:r>
              <w:rPr>
                <w:sz w:val="18"/>
                <w:szCs w:val="18"/>
                <w:lang w:val="ka-GE"/>
              </w:rPr>
              <w:t>ჰიდროდინამიკა - 2 სთ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ნახშირწყლები; კლასიფიკაცია; ნომენკლატურა; მონოსაქარიდები; ქირალობა; ფიშერის პროექციული ფორმულები; </w:t>
            </w:r>
            <w:r w:rsidRPr="00D918A8">
              <w:rPr>
                <w:rFonts w:ascii="Sylfaen" w:hAnsi="Sylfaen"/>
                <w:sz w:val="18"/>
                <w:szCs w:val="18"/>
              </w:rPr>
              <w:t>D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და </w:t>
            </w:r>
            <w:r w:rsidRPr="00D918A8">
              <w:rPr>
                <w:rFonts w:ascii="Sylfaen" w:hAnsi="Sylfaen"/>
                <w:sz w:val="18"/>
                <w:szCs w:val="18"/>
              </w:rPr>
              <w:t>L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 მონოსაქარიდები; მონოსაქარიდების ჰემიაცეტალური ფორმულები; ანომერული ნახშირბადის ატომი; მუტაროტაცია; გლუკოზის პირანოზული ფორმა; გლუკოზის ფურანოზული ფორმა; დისაქარიდები; გლიკოზიდური ბმები; პოლისაქარიდები.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სთ: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მონოსაქარიდების აღდგენითი რეაქციები; მონოსაქარიდების ჟანგვის რეაქციები; გლიკოზიდური ბმის ფორმირება; ჰომო და ჰეტერო პოლისაქარიდები; სახამებელი; გლიკოგენი; სახამებლის ჰიდროლიზი.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1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D918A8">
              <w:rPr>
                <w:rFonts w:ascii="Sylfaen" w:hAnsi="Sylfaen"/>
                <w:sz w:val="18"/>
                <w:szCs w:val="18"/>
              </w:rPr>
              <w:t>ლიპიდები</w:t>
            </w:r>
            <w:proofErr w:type="gramEnd"/>
            <w:r w:rsidRPr="00D918A8">
              <w:rPr>
                <w:rFonts w:ascii="Sylfaen" w:hAnsi="Sylfaen"/>
                <w:sz w:val="18"/>
                <w:szCs w:val="18"/>
              </w:rPr>
              <w:t>; ბუნებრივი ცხიმები, როგორც ტრიგლიცერიდების ნარევი; ცვილის ფოსფოლიპიდები; ლესითები და კეფალინები - უჯრედის მემბრანის კომპონენტები; კერამიდები; სპინექტომინი; გლაიკოლიპიდები.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</w:rPr>
              <w:t>პრაქტიკ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- 1</w:t>
            </w:r>
            <w:r w:rsidRPr="00D918A8">
              <w:rPr>
                <w:rFonts w:ascii="Sylfaen" w:hAnsi="Sylfaen"/>
                <w:b/>
                <w:sz w:val="18"/>
                <w:szCs w:val="18"/>
              </w:rPr>
              <w:t xml:space="preserve"> სთ</w:t>
            </w:r>
          </w:p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918A8">
              <w:rPr>
                <w:rFonts w:ascii="Sylfaen" w:hAnsi="Sylfaen"/>
                <w:sz w:val="18"/>
                <w:szCs w:val="18"/>
              </w:rPr>
              <w:t>ცხიმები და ზეთები; გლიცეროლის ტრიესერები; მარტივი ტრიგლიცერიდები და შერეული ტრიგლიცერიდები; ცხოველთა წარმოშობის ლეიკორი - გლიცეროლები; მცენარეთა წარმოშობის წარმოშობა - გლიცეროლები; კომპლექსი ლიპიდები; ფოსფოლიპიდები; plasmalogens; გლიკოლიპიდები.</w:t>
            </w:r>
          </w:p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7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F" w:rsidRDefault="00196A42" w:rsidP="001163DF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11. მოლეკულური გენეტიკის მეთოდები (</w:t>
            </w:r>
            <w:r>
              <w:rPr>
                <w:rFonts w:ascii="Sylfaen" w:hAnsi="Sylfaen"/>
                <w:sz w:val="18"/>
                <w:szCs w:val="18"/>
              </w:rPr>
              <w:t>II)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. (1 საათი ლექცია; 1 საათი სემინარი - წინა სალექციო მასალის </w:t>
            </w:r>
            <w:r w:rsidR="001163DF">
              <w:rPr>
                <w:rFonts w:ascii="Sylfaen" w:hAnsi="Sylfaen"/>
                <w:sz w:val="18"/>
                <w:szCs w:val="18"/>
                <w:lang w:val="ka-GE"/>
              </w:rPr>
              <w:t xml:space="preserve">და/ან  ამოცანების განხილვა). </w:t>
            </w:r>
          </w:p>
          <w:p w:rsidR="00CC1FEE" w:rsidRPr="00196A42" w:rsidRDefault="00196A42" w:rsidP="001163DF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12. მუტაციები.  (1 საათი ლექცია; 1 საათი სემინარი - წინა სალექციო მასალის მიმოხილვა </w:t>
            </w:r>
            <w:r w:rsidR="001163DF">
              <w:rPr>
                <w:rFonts w:ascii="Sylfaen" w:hAnsi="Sylfaen"/>
                <w:sz w:val="18"/>
                <w:szCs w:val="18"/>
                <w:lang w:val="ka-GE"/>
              </w:rPr>
              <w:t>და/ან 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F15AB0" w:rsidRDefault="00F15AB0" w:rsidP="00F15AB0">
            <w:pPr>
              <w:spacing w:after="0" w:line="360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13 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სისხლის მიმოქცევის სისტემის ბიოფიზიკა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="00CC1FEE">
              <w:rPr>
                <w:rFonts w:ascii="Sylfaen" w:hAnsi="Sylfaen"/>
                <w:sz w:val="18"/>
                <w:szCs w:val="18"/>
              </w:rPr>
              <w:t>2</w:t>
            </w:r>
            <w:r w:rsidR="00CC1FEE" w:rsidRPr="00D7646A">
              <w:rPr>
                <w:rFonts w:ascii="Sylfaen" w:hAnsi="Sylfaen"/>
                <w:sz w:val="18"/>
                <w:szCs w:val="18"/>
                <w:lang w:val="ka-GE"/>
              </w:rPr>
              <w:t>სთ</w:t>
            </w:r>
          </w:p>
          <w:p w:rsidR="00CC1FEE" w:rsidRPr="00D7646A" w:rsidRDefault="00F15AB0" w:rsidP="00F15AB0">
            <w:pPr>
              <w:spacing w:after="0" w:line="360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14 </w:t>
            </w:r>
            <w:r w:rsidRPr="000C21E4">
              <w:rPr>
                <w:rFonts w:ascii="Sylfaen" w:hAnsi="Sylfaen"/>
                <w:sz w:val="20"/>
                <w:szCs w:val="20"/>
                <w:lang w:val="ka-GE"/>
              </w:rPr>
              <w:t>აეროდინამიკა, სასუნთი სისტემის ბიოფიზიკა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="00CC1FEE">
              <w:rPr>
                <w:rFonts w:ascii="Sylfaen" w:hAnsi="Sylfaen"/>
                <w:sz w:val="18"/>
                <w:szCs w:val="18"/>
              </w:rPr>
              <w:t>2</w:t>
            </w:r>
            <w:r w:rsidR="00CC1FEE" w:rsidRPr="00D7646A">
              <w:rPr>
                <w:rFonts w:ascii="Sylfaen" w:hAnsi="Sylfaen"/>
                <w:sz w:val="18"/>
                <w:szCs w:val="18"/>
                <w:lang w:val="ka-GE"/>
              </w:rPr>
              <w:t xml:space="preserve"> სთ</w:t>
            </w:r>
          </w:p>
          <w:p w:rsidR="00CC1FEE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CC1FEE" w:rsidRPr="009A1E6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</w:rPr>
              <w:t>ლექცია - 1 სთ</w:t>
            </w:r>
          </w:p>
          <w:p w:rsidR="00CC1FEE" w:rsidRPr="00D918A8" w:rsidRDefault="00CC1FEE" w:rsidP="00CC1FEE">
            <w:pPr>
              <w:tabs>
                <w:tab w:val="left" w:pos="372"/>
                <w:tab w:val="left" w:pos="1611"/>
              </w:tabs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ნუკლეინ მჟავები: კლასიფიკაცია, აღნაგობა, აგებულება.</w:t>
            </w:r>
          </w:p>
          <w:p w:rsidR="00CC1FEE" w:rsidRPr="00D918A8" w:rsidRDefault="00CC1FEE" w:rsidP="00CC1FEE">
            <w:pPr>
              <w:tabs>
                <w:tab w:val="left" w:pos="372"/>
                <w:tab w:val="left" w:pos="1611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</w:rPr>
              <w:t>პრაქტიკ</w:t>
            </w: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>ული მეცადინეობა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- 1</w:t>
            </w:r>
            <w:r w:rsidRPr="00D918A8">
              <w:rPr>
                <w:rFonts w:ascii="Sylfaen" w:hAnsi="Sylfaen"/>
                <w:b/>
                <w:sz w:val="18"/>
                <w:szCs w:val="18"/>
              </w:rPr>
              <w:t xml:space="preserve"> სთ</w:t>
            </w:r>
          </w:p>
          <w:p w:rsidR="00CC1FEE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ნუკლეოტიდები, ნუკლეოზიდები, ქიმიური რექციები</w:t>
            </w:r>
          </w:p>
          <w:p w:rsidR="00CC1FEE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C1FEE" w:rsidRPr="009A1E6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C1FEE" w:rsidRPr="00464B65" w:rsidRDefault="00CC1FEE" w:rsidP="00CC1FEE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C1FEE" w:rsidRPr="00EE1DC1" w:rsidRDefault="00CC1FEE" w:rsidP="00CC1F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E1DC1">
              <w:rPr>
                <w:rFonts w:ascii="Sylfaen" w:hAnsi="Sylfaen"/>
                <w:b/>
                <w:sz w:val="20"/>
                <w:szCs w:val="20"/>
                <w:lang w:val="ka-GE"/>
              </w:rPr>
              <w:t>ციტოლოგია/ემბრიოლოგია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C1FEE" w:rsidRPr="00EE1DC1" w:rsidRDefault="00CC1FEE" w:rsidP="00CC1F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E1DC1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ბიოქიმია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8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A42" w:rsidRDefault="00196A42" w:rsidP="00196A42">
            <w:pPr>
              <w:spacing w:line="276" w:lineRule="auto"/>
              <w:jc w:val="center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13. დნმ-ის რეპარაცია და რეკომბინაცია.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(1 საათი ლექცია; 1 საათი სემინარი - წინა სალექციო მასალის მიმოხილვა </w:t>
            </w:r>
            <w:r w:rsidR="001163DF">
              <w:rPr>
                <w:rFonts w:ascii="Sylfaen" w:hAnsi="Sylfaen"/>
                <w:sz w:val="18"/>
                <w:szCs w:val="18"/>
                <w:lang w:val="ka-GE"/>
              </w:rPr>
              <w:t>და/ან  ამოცანების განხილვა).</w:t>
            </w:r>
          </w:p>
          <w:p w:rsidR="00196A42" w:rsidRPr="00196A42" w:rsidRDefault="00196A42" w:rsidP="00196A42">
            <w:pPr>
              <w:rPr>
                <w:rFonts w:ascii="Sylfaen" w:hAnsi="Sylfaen" w:cstheme="minorHAnsi"/>
                <w:sz w:val="18"/>
                <w:szCs w:val="18"/>
                <w:lang w:val="ka-GE"/>
              </w:rPr>
            </w:pPr>
          </w:p>
          <w:p w:rsidR="00196A42" w:rsidRDefault="00196A42" w:rsidP="00196A42">
            <w:pPr>
              <w:rPr>
                <w:rFonts w:ascii="Sylfaen" w:hAnsi="Sylfaen" w:cstheme="minorHAnsi"/>
                <w:sz w:val="18"/>
                <w:szCs w:val="18"/>
                <w:lang w:val="ka-GE"/>
              </w:rPr>
            </w:pPr>
          </w:p>
          <w:p w:rsidR="00CC1FEE" w:rsidRPr="00196A42" w:rsidRDefault="00196A42" w:rsidP="001163DF">
            <w:pPr>
              <w:jc w:val="center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14. უჯრედის მემბრანის სტრუქტურული ორგანიზაცია.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(1 საათი ლექცია; 1 საათი სემინარი - წინა სალექციო მასალის მიმოხილვა </w:t>
            </w:r>
            <w:r w:rsidR="001163DF">
              <w:rPr>
                <w:rFonts w:ascii="Sylfaen" w:hAnsi="Sylfaen"/>
                <w:sz w:val="18"/>
                <w:szCs w:val="18"/>
                <w:lang w:val="ka-GE"/>
              </w:rPr>
              <w:t>და/ან 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სილაბუსის გაცნობა</w:t>
            </w:r>
          </w:p>
          <w:p w:rsidR="00CC1FEE" w:rsidRPr="00D918A8" w:rsidRDefault="00CC1FEE" w:rsidP="00CC1FEE">
            <w:pPr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:rsidR="00CC1FEE" w:rsidRPr="00D918A8" w:rsidRDefault="00CC1FEE" w:rsidP="00CC1FEE">
            <w:pPr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დისციპლინის ზოგადი მიმოხილვა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16027E">
              <w:rPr>
                <w:rFonts w:ascii="Sylfaen" w:hAnsi="Sylfaen"/>
                <w:sz w:val="18"/>
                <w:szCs w:val="18"/>
                <w:lang w:val="ka-GE"/>
              </w:rPr>
              <w:t xml:space="preserve">ციტოლოგიის საგანი და ამოცანები, შესწავლის ობიექტები და მეთოდები.  უჯრედის აგებულების ზოგადი პრინციპი და მასში შემავალი სტრუქტურების კომპარტმენტალიზაცია.  ცნება უჯრედის ფუნქციური აპარატების შესახებ.  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ციტოლოგიის კვლევის მეთოდები. მიკროსკოპების ტიპები და მიკროსკოპირება, დროებითი და მუდმივი პრეპარატების დამზადების ტექნიკა.</w:t>
            </w:r>
          </w:p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 </w:t>
            </w:r>
            <w:r w:rsidRPr="0016027E">
              <w:rPr>
                <w:rFonts w:ascii="Sylfaen" w:hAnsi="Sylfaen"/>
                <w:sz w:val="18"/>
                <w:szCs w:val="18"/>
                <w:lang w:val="ka-GE"/>
              </w:rPr>
              <w:t>უჯრედის გარსის  აგებულება და ფუნქცია. ტრანსპორტის ფორმები და მასში მონაწილე სტრუქტურები.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უჯრედი და არაუჯრედული სტრუქტურები. უჯრედების მრავალფეროვნება. მემბრანების ტიპები.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pStyle w:val="ListParagraph"/>
              <w:numPr>
                <w:ilvl w:val="0"/>
                <w:numId w:val="26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სილაბუსის გაცნობა</w:t>
            </w:r>
          </w:p>
          <w:p w:rsidR="00CC1FEE" w:rsidRPr="00D918A8" w:rsidRDefault="00CC1FEE" w:rsidP="00CC1FEE">
            <w:pPr>
              <w:numPr>
                <w:ilvl w:val="0"/>
                <w:numId w:val="26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შეფასების სისტემის გაცნობა</w:t>
            </w:r>
          </w:p>
          <w:p w:rsidR="00CC1FEE" w:rsidRPr="00D918A8" w:rsidRDefault="00CC1FEE" w:rsidP="00CC1FEE">
            <w:pPr>
              <w:numPr>
                <w:ilvl w:val="0"/>
                <w:numId w:val="26"/>
              </w:num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დისციპლინის ზოგადი მიმოხილვა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 w:cs="AcadNusx"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.</w:t>
            </w:r>
            <w:r w:rsidRPr="00D918A8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ბიოქიმიისსაგანიდამისიგანვითარებისისტორია</w:t>
            </w:r>
            <w:r w:rsidRPr="00D918A8">
              <w:rPr>
                <w:rFonts w:ascii="Sylfaen" w:eastAsia="Calibri" w:hAnsi="Sylfaen" w:cs="AcadNusx"/>
                <w:sz w:val="18"/>
                <w:szCs w:val="18"/>
                <w:lang w:val="ka-GE"/>
              </w:rPr>
              <w:t xml:space="preserve">; 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ცოცხალი ორგანიზმების ქიმიური შედგენილობა და მინერალურ ნივთიერებათა ცვლა. ბიოელემენტები – დახასიათება და გავრცელება ცოცხალ სამყაროში.მაკროელემენტები და მიკროელემენტები. წყალი, წყლის იონიზაცია. მჟავები, ფუძეები და ბუფერული სისტემები ცოცხალ ორგანიზმებში.</w:t>
            </w:r>
            <w:r w:rsidRPr="00D918A8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ტუტე</w:t>
            </w:r>
            <w:r w:rsidRPr="00D918A8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-</w:t>
            </w:r>
            <w:r w:rsidRPr="00D918A8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მჟავურიწონასწორობადამისიდარღვევებითგამოწვეულიპათოლოგიები</w:t>
            </w:r>
            <w:r w:rsidRPr="00D918A8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.</w:t>
            </w:r>
            <w:r w:rsidRPr="00D918A8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 (3 სთ)</w:t>
            </w:r>
          </w:p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>2.ცილებში წარმოდგენილი ამინომჟავები</w:t>
            </w:r>
            <w:proofErr w:type="gramStart"/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>,ამინომჟავების</w:t>
            </w:r>
            <w:proofErr w:type="gramEnd"/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 xml:space="preserve"> კლასიფიცაკია.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ცილების სტრუქტურულ-ფუნქციური ორგანიზაცია. დაავადებები, რომლებიც დაკავშირებულია ცილების არასწორ სტრუქტურულ ორგანიზაციასთან.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</w:rPr>
              <w:t xml:space="preserve">ცილების </w:t>
            </w:r>
            <w:proofErr w:type="gramStart"/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</w:rPr>
              <w:t>ფოლდინგი</w:t>
            </w:r>
            <w:proofErr w:type="gramEnd"/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</w:rPr>
              <w:t xml:space="preserve"> და დენატურაცია.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მარტივი და რთული ცილები, გლობულარული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</w:rPr>
              <w:t xml:space="preserve"> ცილები.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ფიბრილარული ცილები.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(3 სთ)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9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F" w:rsidRDefault="00196A42" w:rsidP="001163DF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15. უჯრედის მემბრანის სატრანსპორტო სახეები. (1 საათი ლექცია; 1 საათი სემინარი - წინა სალექციო მასალის მიმოხილვა</w:t>
            </w:r>
            <w:r w:rsidR="001163DF">
              <w:rPr>
                <w:rFonts w:ascii="Sylfaen" w:hAnsi="Sylfaen"/>
                <w:sz w:val="18"/>
                <w:szCs w:val="18"/>
                <w:lang w:val="ka-GE"/>
              </w:rPr>
              <w:t xml:space="preserve"> და/ან  ამოცანების განხილვა). </w:t>
            </w:r>
          </w:p>
          <w:p w:rsidR="00196A42" w:rsidRPr="00D918A8" w:rsidRDefault="00196A42" w:rsidP="001163DF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 </w:t>
            </w:r>
            <w:r w:rsidR="00F20E24">
              <w:rPr>
                <w:rFonts w:ascii="Sylfaen" w:hAnsi="Sylfaen"/>
                <w:sz w:val="18"/>
                <w:szCs w:val="18"/>
                <w:lang w:val="ka-GE"/>
              </w:rPr>
              <w:t xml:space="preserve">16. შიდაუჯრედული კომპარტმენტები და ცილების ტრანსპორტი. (1 საათი ლექცია; 1 საათი სემინარი - წინა სალექციო მასალის მიმოხილვა </w:t>
            </w:r>
            <w:r w:rsidR="001163DF">
              <w:rPr>
                <w:rFonts w:ascii="Sylfaen" w:hAnsi="Sylfaen"/>
                <w:sz w:val="18"/>
                <w:szCs w:val="18"/>
                <w:lang w:val="ka-GE"/>
              </w:rPr>
              <w:t>და/ან 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ლექცია - 1 საათი:    </w:t>
            </w:r>
            <w:r w:rsidRPr="0016027E">
              <w:rPr>
                <w:rFonts w:ascii="Sylfaen" w:hAnsi="Sylfaen"/>
                <w:sz w:val="18"/>
                <w:szCs w:val="18"/>
                <w:lang w:val="ka-GE"/>
              </w:rPr>
              <w:t>უჯრედის შემადგენლობაში შემავალი სტრუქტურები: ორგანელები და ჩანართები. მემბრანიანი და უმემბრანო ორგანელების აგებულება და ფუნქცია.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ორგანელების: ენდოპლაზ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softHyphen/>
              <w:t>მუ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softHyphen/>
              <w:t>რი ბადე, გოლჯის კომპლექსი, მიტოქონდრიები, რიბოსომები და ლი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softHyphen/>
              <w:t>ზო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softHyphen/>
              <w:t xml:space="preserve">სომების და ჩანართების -ტოპოგრაფია, აგებულება  და ფუნქცია. 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 </w:t>
            </w:r>
            <w:r w:rsidRPr="0016027E">
              <w:rPr>
                <w:rFonts w:ascii="Sylfaen" w:hAnsi="Sylfaen"/>
                <w:sz w:val="18"/>
                <w:szCs w:val="18"/>
                <w:lang w:val="ka-GE"/>
              </w:rPr>
              <w:t>ციტოჩონჩხის სტრუქტურები. უჯრედის ცენტრი. უჯრედის მემბრანის ზედაპირების სპეციალიზაცია, წარმონაქმნები. უჯრედშორისი კონტაქტები.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ციტოჩონჩხის სტრუქტურების აგებულება, უჯრედშორისი კონტაქტების ტიპები. წამწამები, შოლ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softHyphen/>
              <w:t>ტები, მიკროხაოები.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lastRenderedPageBreak/>
              <w:t xml:space="preserve">3. 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 xml:space="preserve">ფერმენტები - ნომენკლატურა, თვისებები, ფერმენტების მოქმედების მექანიზმი,ფერმენტული კატალიზი, ფერმენტების ინჰიბირება, ფერმენტული აქტივობის რეგულაცია.კოფერმენტები. 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lastRenderedPageBreak/>
              <w:t>ფერმენტები კლინიკურ დიაგნოსტიკაში.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(3 სთ)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4. მეტაბოლური პორცესების მიმოხილვა 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ბიოენერგეტიკა,ატფ-ს როლი, ბიოლოგიური ჟანგვა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(3 სთ)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10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24" w:rsidRDefault="00F20E24" w:rsidP="00F20E24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17. უჯრედის სიგნალების გადაცემის მექნიზმები;  სიგანლის გადაცემის პრინციპები. (1 საათი ლექცია; 1 საათი სემინარი - წინა სალექციო მასალის მიმოხილვა </w:t>
            </w:r>
            <w:r w:rsidR="001163DF">
              <w:rPr>
                <w:rFonts w:ascii="Sylfaen" w:hAnsi="Sylfaen"/>
                <w:sz w:val="18"/>
                <w:szCs w:val="18"/>
                <w:lang w:val="ka-GE"/>
              </w:rPr>
              <w:t>და/ან  ამოცანების განხილვა).</w:t>
            </w:r>
          </w:p>
          <w:p w:rsidR="00CC1FEE" w:rsidRPr="00F20E24" w:rsidRDefault="00F20E24" w:rsidP="001163D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18. უჯრედული კვდომა. (1 საათი ლექცია; 1 საათი სემინარი - წინა სალექციო მასალის მიმოხილვა </w:t>
            </w:r>
            <w:r w:rsidR="001163DF">
              <w:rPr>
                <w:rFonts w:ascii="Sylfaen" w:hAnsi="Sylfaen"/>
                <w:sz w:val="18"/>
                <w:szCs w:val="18"/>
                <w:lang w:val="ka-GE"/>
              </w:rPr>
              <w:t>და/ან  ამოცანების განხილვა).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 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ბირთვის აგებულება და ფუნქცია. ქრომატინის სტრუქტურა.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ბირთვში შემავალი სტრუქ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softHyphen/>
              <w:t>ტურების აგებულება. ქრომატინის სტრუქტურული ორგანი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softHyphen/>
              <w:t>ზაციის დონეები.</w:t>
            </w:r>
          </w:p>
          <w:p w:rsidR="00CC1FEE" w:rsidRPr="0093432B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უჯრედის გაყოფა: მიტოზი, ამიტოზი. უჯრედის ციკლი და მისი რეგულაცია. კარცეროგენეზის მექანიზმების დახასიათება. სიმსივნური უჯრედის მორფოლოგია და ფუნქცია.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მიტოზის ტიპები და ფაზები, უჯრედული ციკლის ფაზები და მათთან დაკავშირებული პროცესები.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5. მიტოქონდრიის მემბრანული სტრუქტურა. სუნთქვის ჯაჭვი და ჟანგვითი ფოსფორილირება. 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6. აცეტილ CoA-ს წყაროები და მეტაბოლური გზები.კრებსის ციკლი და მისი რეგულაცია. 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11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Default="00F20E24" w:rsidP="00F20E24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19. ღეროვანი უჯრედები და  ქსოვილების განახლება. (1 საათი სემინარი - წინა სალექციო მასალის მიმოხილვა </w:t>
            </w:r>
            <w:r w:rsidR="001163DF">
              <w:rPr>
                <w:rFonts w:ascii="Sylfaen" w:hAnsi="Sylfaen"/>
                <w:sz w:val="18"/>
                <w:szCs w:val="18"/>
                <w:lang w:val="ka-GE"/>
              </w:rPr>
              <w:t>და/ან  ამოცანების განხილვა).</w:t>
            </w:r>
          </w:p>
          <w:p w:rsidR="00F20E24" w:rsidRPr="00F20E24" w:rsidRDefault="00F20E24" w:rsidP="001163DF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20. პოპულაციების გენეტიკა. ჰარდი-ვაინბერგის კანონი. 1 საათი სემინარი - წინა სალექციო მასალის მიმოხილვა</w:t>
            </w:r>
            <w:r w:rsidR="001163DF">
              <w:rPr>
                <w:rFonts w:ascii="Sylfaen" w:hAnsi="Sylfaen"/>
                <w:sz w:val="18"/>
                <w:szCs w:val="18"/>
                <w:lang w:val="ka-GE"/>
              </w:rPr>
              <w:t xml:space="preserve"> და/ან  ამოცანების განხილვა).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93432B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უჯრედების დაბარება და სიკვდილი.  აპოპტოზი და ნეკროზი. უჯრედული პოპულაციები განახლების უნარის მიხედვით. ღეროვანი უჯრედების ცნება, ტიპები და გამოყენება თანამედროვე უჯრედულ ტექნოლოგიებში.</w:t>
            </w:r>
          </w:p>
          <w:p w:rsidR="00CC1FEE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უჯრედების დაბერების ნიშნები, აპოპტოზის მორფოლოგია და ბიოქიმია, აპოპტოზის რეგულაცია. ღეროვანი უჯრედების ტოპოგრაფია და ფუნქცია.</w:t>
            </w:r>
          </w:p>
          <w:p w:rsidR="00CC1FEE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 - 5 ქულა</w:t>
            </w:r>
          </w:p>
          <w:p w:rsidR="00CC1FEE" w:rsidRPr="009A1E6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C1FEE" w:rsidRPr="0093432B" w:rsidRDefault="00CC1FEE" w:rsidP="00CC1FEE">
            <w:pPr>
              <w:spacing w:line="276" w:lineRule="auto"/>
              <w:ind w:left="288" w:hanging="246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ემბრიოგენეზის და ონტოგენეზის ცნება. და ეტაპები. გამეტოგენეზი:  სპერმატოგენეზი და ოოგენეზი. სასქესო უჯრედების აგებულება.</w:t>
            </w:r>
          </w:p>
          <w:p w:rsidR="00CC1FEE" w:rsidRPr="00D918A8" w:rsidRDefault="00CC1FEE" w:rsidP="00CC1FEE">
            <w:pPr>
              <w:pStyle w:val="BodyTextIndent"/>
              <w:spacing w:after="0"/>
              <w:ind w:left="0"/>
              <w:rPr>
                <w:rFonts w:ascii="Sylfaen" w:hAnsi="Sylfaen"/>
                <w:sz w:val="18"/>
                <w:szCs w:val="18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</w:rPr>
              <w:t>სპერმატოგენეზი და ოოგენეზი. სპერმატოზოიდის ფორმირების მორფოლოგია, კვერცხუჯრედის გარსების დახასიათება.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lastRenderedPageBreak/>
              <w:t>7.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 xml:space="preserve">ატფ-ს ენერგიის მობილიზება გლუოზიდან: გლიკოლიზი, გლიკოლიზის რეგულაცია, პირუვატის დაჟანგვა. მაქოსებრი სისტემები. 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CC1FEE" w:rsidRPr="009A1E68" w:rsidRDefault="00CC1FEE" w:rsidP="00CC1FEE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A1E6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 xml:space="preserve">გლიკოგენის წარმოქმა და დეგრადაცია.კლინიკური კორელაციები, რომლებიც კავშირშია გლიკოგენის </w:t>
            </w:r>
            <w:r w:rsidRPr="009A1E6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lastRenderedPageBreak/>
              <w:t>მეტაბოლიზმის დარღვევასთან.</w:t>
            </w:r>
            <w:r w:rsidRPr="009A1E68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 (3 სთ)</w:t>
            </w:r>
          </w:p>
          <w:p w:rsidR="00CC1FEE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  <w:p w:rsidR="00CC1FEE" w:rsidRPr="009A1E6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გამოცდა</w:t>
            </w:r>
          </w:p>
          <w:p w:rsidR="00CC1FEE" w:rsidRPr="009A1E68" w:rsidRDefault="00CC1FEE" w:rsidP="00CC1FEE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12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464B65" w:rsidRDefault="00CC1FEE" w:rsidP="00CC1FEE">
            <w:pPr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განაყოფიერების ფაზები და რეაქციები. ზიგოტის დაყოფა. ბლასტულის ტიპები.ბლასტულა. დიფერენცირება, კომიტირება.ემბრიონული ღერო უჯრედები მათი გამოყენება თანამედროვე მედიცინაში.</w:t>
            </w:r>
          </w:p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განაყოფიერება.ზიგოტა  და მასში მიმდინარე მოვლენები: ოოპლაზმური სეგრეგაცია და პრეზუმპციული უბნები. </w:t>
            </w:r>
          </w:p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   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ბლასტოცისტა. იმპლანტაცია. სამშრიანი ჩანასახის წარმოქმნა:</w:t>
            </w:r>
          </w:p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ბლასტოცისტის  წარმოქმნა და აგებულება.</w:t>
            </w:r>
          </w:p>
          <w:p w:rsidR="00CC1FEE" w:rsidRPr="0093432B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ლექცია - 1 საათი: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გასტრულა და ჰისტოგენეზი. სომიტების  გულსისხლძარღვთა სისტემის განვითარების დასაწყისი</w:t>
            </w:r>
          </w:p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გასტრულა, მეზენქიმის და მეზოდერმის დიფერენცირება. პირველი ჩანასახგარეშე ორგანოები.</w:t>
            </w:r>
          </w:p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ჩანასახის ქსოვილების და ღერძული ორგანოების წარმოქმნა.</w:t>
            </w:r>
          </w:p>
          <w:p w:rsidR="00CC1FEE" w:rsidRPr="00D918A8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 xml:space="preserve">ჩანასახის ქსოვილების დიფერენცირება, ნერვული ლულის, პირველადი ნაწლავის ლულის და ქორდის წარმოქმნა. 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lastRenderedPageBreak/>
              <w:t>9.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>გლუკოზის სინთეზი არანახშირწყლოვანი სუბსტრატებიდან (გლუკონეოგენეზი). კორისა და ალანინის ციკლი. გლუკოზის სინთეზი ლაქტატიდან. გლუკონეოგენეზის რეგულაირება.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</w:rPr>
              <w:t xml:space="preserve">გლუკოზის 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 xml:space="preserve">კონტროლი სისხლში. 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10.</w:t>
            </w:r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</w:rPr>
              <w:t xml:space="preserve">პენტოზოფოსფატური </w:t>
            </w:r>
            <w:proofErr w:type="gramStart"/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</w:rPr>
              <w:t>გზა</w:t>
            </w:r>
            <w:proofErr w:type="gramEnd"/>
            <w:r w:rsidRPr="00D918A8">
              <w:rPr>
                <w:rFonts w:ascii="Sylfaen" w:eastAsia="Calibri" w:hAnsi="Sylfaen" w:cs="Times New Roman"/>
                <w:bCs/>
                <w:sz w:val="18"/>
                <w:szCs w:val="18"/>
                <w:lang w:val="ka-GE"/>
              </w:rPr>
              <w:t xml:space="preserve">. ნახშირწყლების გარდაქმნა და ნუკლეოტიდ-დამაკავშირებელი ნახშირწყლების წარმოქმნა. 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EE" w:rsidRPr="00B33345" w:rsidRDefault="00CC1FEE" w:rsidP="00CC1FE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13 </w:t>
            </w:r>
            <w:r w:rsidRPr="00B3334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კვირა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464B65" w:rsidRDefault="00CC1FEE" w:rsidP="00CC1FEE">
            <w:pPr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93432B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კიდურების და გარე საფარველის წარმოქმნა. ჩანასახგარეშე ორგანოების აგებულება, ტოპოგრაფია და ფუნქცია.</w:t>
            </w:r>
          </w:p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ჩანასახგარეშე ორგანოები.ყვითრის პარკი, ამნიონი, ქორიონი, ალანტოისი, პლაცენტა.</w:t>
            </w:r>
          </w:p>
          <w:p w:rsidR="00CC1FEE" w:rsidRPr="0093432B" w:rsidRDefault="00CC1FEE" w:rsidP="00CC1FEE">
            <w:pPr>
              <w:spacing w:line="276" w:lineRule="auto"/>
              <w:ind w:left="288" w:hanging="246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- 1 საათი:  </w:t>
            </w:r>
            <w:r w:rsidRPr="0093432B">
              <w:rPr>
                <w:rFonts w:ascii="Sylfaen" w:hAnsi="Sylfaen"/>
                <w:sz w:val="18"/>
                <w:szCs w:val="18"/>
                <w:lang w:val="ka-GE"/>
              </w:rPr>
              <w:t>ორგანოთა სისტემების ჩანასახების ფორმირება. (საყრდენი, კუნთოვანი, სასუნთქი, საჭმლის მომნელებელი, გამომყოფი, სასქესო, ცენტრალური ნერვული სისტემა, სხეულის საფარველი), ონტოგენეზის  კრიტიკული პერიოდები და ემბრიოგენეზის დარღვევები.</w:t>
            </w:r>
          </w:p>
          <w:p w:rsidR="00CC1FEE" w:rsidRPr="00D918A8" w:rsidRDefault="00CC1FEE" w:rsidP="00CC1FEE">
            <w:pPr>
              <w:spacing w:line="276" w:lineRule="auto"/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D918A8">
              <w:rPr>
                <w:rFonts w:ascii="Sylfaen" w:hAnsi="Sylfaen"/>
                <w:sz w:val="18"/>
                <w:szCs w:val="18"/>
                <w:lang w:val="ka-GE"/>
              </w:rPr>
              <w:t>ნაყოფის ორგანოთა სისტემების განვითარების თავისებურება. ემბრიოგენეზის დარღვევები.</w:t>
            </w:r>
          </w:p>
          <w:p w:rsidR="00CC1FEE" w:rsidRPr="009A1E68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11.ცხიმოვანი მჟავებისა და ტრიგლიცერიდების ბიოსინთეზი.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 xml:space="preserve">ცხიმოვანი </w:t>
            </w:r>
            <w:proofErr w:type="gramStart"/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>მჟავების</w:t>
            </w:r>
            <w:proofErr w:type="gramEnd"/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 xml:space="preserve"> დაჟანგვა. კეტოგენეზი.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>2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. ამინომჟავების სინთეზი და დაშლა.ამინოჟავები, როგორც აზოტის წყარო. შარდოვანას ციკლი და მისი რეგულაცია 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>3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. პურინების და პირიმიდინების სინთეზი 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:rsidR="00CC1FEE" w:rsidRPr="00D918A8" w:rsidRDefault="00CC1FEE" w:rsidP="00CC1FEE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1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>4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.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>ვიტამინები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-ზოგადი დახასიათება და კლასიფიკაცია.</w:t>
            </w:r>
            <w:r w:rsidRPr="00D918A8">
              <w:rPr>
                <w:rFonts w:ascii="Sylfaen" w:eastAsia="Calibri" w:hAnsi="Sylfaen" w:cs="Times New Roman"/>
                <w:sz w:val="18"/>
                <w:szCs w:val="18"/>
              </w:rPr>
              <w:t>წყალში ხსნადი ვიტამინები, ცხიმში ხსნადი ვიტამინები.</w:t>
            </w:r>
            <w:r w:rsidRPr="00D918A8">
              <w:rPr>
                <w:rFonts w:ascii="Sylfaen" w:hAnsi="Sylfaen"/>
                <w:bCs/>
                <w:sz w:val="18"/>
                <w:szCs w:val="18"/>
                <w:lang w:val="ka-GE"/>
              </w:rPr>
              <w:t>(3 სთ)</w:t>
            </w:r>
          </w:p>
          <w:p w:rsidR="00CC1FEE" w:rsidRDefault="00CC1FEE" w:rsidP="00CC1FEE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  <w:p w:rsidR="00CC1FEE" w:rsidRDefault="00CC1FEE" w:rsidP="00CC1FE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შემაჯამებელი ქვიზი</w:t>
            </w:r>
            <w:r w:rsidR="00EA48E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- 10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ქულა</w:t>
            </w:r>
          </w:p>
          <w:p w:rsidR="00CC1FEE" w:rsidRPr="00D918A8" w:rsidRDefault="00CC1FEE" w:rsidP="00CC1FEE">
            <w:pPr>
              <w:spacing w:line="276" w:lineRule="auto"/>
              <w:rPr>
                <w:sz w:val="18"/>
                <w:szCs w:val="18"/>
                <w:lang w:val="ka-GE"/>
              </w:rPr>
            </w:pP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FC2671" w:rsidRDefault="00CC1FEE" w:rsidP="00CC1FEE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1FEE" w:rsidRPr="00FC2671" w:rsidRDefault="00CC1FEE" w:rsidP="00CC1FEE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                                                            17-19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კვირა -</w:t>
            </w: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დასკვნითი გამოცდა 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FC2671" w:rsidRDefault="00CC1FEE" w:rsidP="00CC1FEE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C1FEE" w:rsidRPr="00FC2671" w:rsidRDefault="00CC1FEE" w:rsidP="00CC1FEE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17411C" w:rsidRDefault="00CC1FEE" w:rsidP="00CC1FEE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CC1FEE" w:rsidRDefault="00CC1FEE" w:rsidP="00CC1FEE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ლექცია, პრაქტიკული მეცადინეობები </w:t>
            </w:r>
          </w:p>
          <w:p w:rsidR="00CC1FEE" w:rsidRPr="0017411C" w:rsidRDefault="00CC1FEE" w:rsidP="00CC1FEE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7411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17411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CC1FEE" w:rsidRPr="0017411C" w:rsidRDefault="00CC1FEE" w:rsidP="00CC1FEE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17411C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პრაქტიკულიმეცადინეობები</w:t>
            </w:r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proofErr w:type="gramEnd"/>
            <w:r w:rsidRPr="0017411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Pr="0017411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ქტიკული ჩვევების დემონსტრირებასა და დახვეწას, მ.შ. მულიაჟების გამოყენებით. </w:t>
            </w:r>
            <w:proofErr w:type="gramStart"/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სტუდენტისდამოუკიდებელიმუშაობისასხდებამიწოდებულიმასალის</w:t>
            </w:r>
            <w:r w:rsidRPr="0017411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შესწავლა</w:t>
            </w:r>
            <w:proofErr w:type="gramEnd"/>
            <w:r w:rsidRPr="0017411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გაცნობიერებადაანალიზი</w:t>
            </w:r>
            <w:r w:rsidRPr="0017411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2B1129" w:rsidRDefault="00CC1FEE" w:rsidP="00CC1FEE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17411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17411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17411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17411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17411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17411C" w:rsidRDefault="00CC1FEE" w:rsidP="00CC1FEE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7411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ლექცია და პრაქტიკული მეცადინეობები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17411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სასწავლო ვიდეობი და ანიმაციები, კომპიუტერი, პროექტორი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მულაჟები, </w:t>
            </w:r>
            <w:r w:rsidRPr="0017411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  <w:p w:rsidR="00CC1FEE" w:rsidRPr="0017411C" w:rsidRDefault="00CC1FEE" w:rsidP="00CC1FEE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C1FEE" w:rsidRPr="00FC2671" w:rsidTr="0048175B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EE" w:rsidRPr="00FC2671" w:rsidRDefault="00CC1FEE" w:rsidP="00CC1FEE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EE" w:rsidRPr="00FC2671" w:rsidRDefault="00CC1FEE" w:rsidP="00CC1F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CC1FEE" w:rsidRPr="00FC2671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CC1FEE" w:rsidRPr="00FC2671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CC1FEE" w:rsidRPr="00FC2671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CC1FEE" w:rsidRPr="00FC2671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CC1FEE" w:rsidRPr="00FC2671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CC1FEE" w:rsidRPr="00FC2671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CC1FEE" w:rsidRPr="00FC2671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CC1FEE" w:rsidRPr="00FC2671" w:rsidRDefault="00CC1FEE" w:rsidP="00CC1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CC1FEE" w:rsidRPr="00FC2671" w:rsidRDefault="00CC1FEE" w:rsidP="00CC1FEE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:rsidR="00CC1FEE" w:rsidRPr="00FC2671" w:rsidRDefault="00CC1FEE" w:rsidP="00CC1FEE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CC1FEE" w:rsidRPr="00FC2671" w:rsidRDefault="00CC1FEE" w:rsidP="00CC1FE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</w:t>
            </w:r>
            <w:r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CC1FEE" w:rsidRPr="00FC2671" w:rsidTr="0048175B">
        <w:trPr>
          <w:trHeight w:val="647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EE" w:rsidRPr="00FC2671" w:rsidRDefault="00CC1FEE" w:rsidP="00CC1FEE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FC2671" w:rsidRDefault="00CC1FEE" w:rsidP="00CC1FEE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CC1FEE" w:rsidRPr="00FC2671" w:rsidRDefault="00CC1FEE" w:rsidP="00CC1F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CC1FEE" w:rsidRPr="00FC2671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FC2671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CC1FEE" w:rsidRPr="00FC2671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FC2671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CC1FEE" w:rsidRPr="00FC2671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FC2671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CC1FEE" w:rsidRPr="00FC2671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FC2671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CC1FEE" w:rsidRPr="00FC2671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</w:t>
            </w:r>
            <w:proofErr w:type="gramStart"/>
            <w:r w:rsidRPr="00FC267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FC2671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FC2671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CC1FEE" w:rsidRPr="00FC2671" w:rsidRDefault="00CC1FEE" w:rsidP="00CC1FEE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CC1FEE" w:rsidRPr="00FC2671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CC1FEE" w:rsidRPr="00FC2671" w:rsidRDefault="00CC1FEE" w:rsidP="00CC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CC1FEE" w:rsidRPr="00FC2671" w:rsidRDefault="00CC1FEE" w:rsidP="00CC1FEE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FC2671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  ჩასაბარებლად</w:t>
            </w:r>
            <w:proofErr w:type="gramEnd"/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CC1FEE" w:rsidRPr="00FC2671" w:rsidRDefault="00CC1FEE" w:rsidP="00CC1FEE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FC2671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CC1FEE" w:rsidRPr="00FC2671" w:rsidRDefault="00CC1FEE" w:rsidP="00CC1FEE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1F274C" w:rsidRPr="00FC2671" w:rsidRDefault="001F274C" w:rsidP="001F274C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FC267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1F274C" w:rsidRPr="00FC2671" w:rsidRDefault="001F274C" w:rsidP="001F274C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სტუდენტის შეფასება მოხდება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თითოეული საგნისთვის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ბლოკი ჩაითვლება ჩაბარებულად, თუ ფინალური გამოცდის ჯამური ქულების საშუალო არითმეტიკული არის &gt;51 ქულა. </w:t>
            </w:r>
          </w:p>
          <w:p w:rsidR="001F274C" w:rsidRPr="00815BE9" w:rsidRDefault="001F274C" w:rsidP="001F274C">
            <w:pPr>
              <w:jc w:val="both"/>
              <w:rPr>
                <w:rFonts w:ascii="Times New Roman" w:hAnsi="Times New Roman" w:cs="AcadNusx"/>
                <w:sz w:val="20"/>
                <w:szCs w:val="20"/>
              </w:rPr>
            </w:pPr>
          </w:p>
          <w:p w:rsidR="001F274C" w:rsidRPr="00815BE9" w:rsidRDefault="001F274C" w:rsidP="001F274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5BE9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თითოეული საგნისთვის შედგება შემდეგი შეფასების კომპონენტებისგან:</w:t>
            </w:r>
          </w:p>
          <w:p w:rsidR="001F274C" w:rsidRPr="00815BE9" w:rsidRDefault="001F274C" w:rsidP="001F27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274C" w:rsidRPr="00815BE9" w:rsidRDefault="001F274C" w:rsidP="001F27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274C" w:rsidRPr="00815BE9" w:rsidRDefault="001F274C" w:rsidP="001F274C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5BE9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აქტივობა: დისკუსიებში მონაწილეობა, გავლილი მასალის შესახებ მსჯელობა, ჯგუფში ჩართულობა</w:t>
            </w:r>
            <w:r w:rsidRPr="00815BE9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815BE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15BE9">
              <w:rPr>
                <w:rFonts w:ascii="Sylfaen" w:hAnsi="Sylfaen"/>
                <w:sz w:val="20"/>
                <w:szCs w:val="20"/>
              </w:rPr>
              <w:t xml:space="preserve">0 </w:t>
            </w:r>
            <w:r w:rsidRPr="00815BE9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</w:p>
          <w:p w:rsidR="001F274C" w:rsidRPr="00815BE9" w:rsidRDefault="001F274C" w:rsidP="001F274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815BE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815BE9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2-ჯერ</w:t>
            </w:r>
            <w:r w:rsidRPr="00815BE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15BE9">
              <w:rPr>
                <w:rFonts w:ascii="Sylfaen" w:hAnsi="Sylfaen" w:cs="AcadNusx"/>
                <w:sz w:val="20"/>
                <w:szCs w:val="20"/>
                <w:lang w:val="ka-GE"/>
              </w:rPr>
              <w:t>თითოეული საგნის მანძილზე, ტესტური ფორმატით,  ქვიზები არის 10-ქულიანი, სულ - 20 ქულა</w:t>
            </w:r>
            <w:r w:rsidRPr="00815BE9">
              <w:rPr>
                <w:rFonts w:ascii="Times New Roman" w:hAnsi="Times New Roman" w:cs="AcadNusx"/>
                <w:sz w:val="20"/>
                <w:szCs w:val="20"/>
              </w:rPr>
              <w:t>.</w:t>
            </w:r>
            <w:r w:rsidRPr="00815BE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ტესტები წარმოდგენილია ღია ტესტის სახით 4 სავარაუდო პასუხით, რომელთაგანაც მხოლოდ ერთი პასუხია სწორი.  </w:t>
            </w:r>
          </w:p>
          <w:p w:rsidR="001F274C" w:rsidRPr="006A56BC" w:rsidRDefault="001F274C" w:rsidP="001F274C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1F274C" w:rsidRPr="006A56BC" w:rsidRDefault="001F274C" w:rsidP="001F274C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1F274C" w:rsidRPr="00AF1A44" w:rsidRDefault="001F274C" w:rsidP="001F274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D622C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D622C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თითოეული საგნისთვის ცალკ-ცალკე</w:t>
            </w:r>
            <w:r w:rsidRPr="00D622C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ტარდება ტესტური ფორმატით, მაქსიმუმ 20 ქულის შეფასებით; საგამოცდო ბილეთი მოიცავს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</w:t>
            </w:r>
            <w:r w:rsidRPr="00D622C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ტესტს</w:t>
            </w:r>
            <w:r w:rsidRPr="00D622C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თითოეული სწორი პასუხი ფასდება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</w:t>
            </w:r>
            <w:r w:rsidRPr="00D622C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ქულით</w:t>
            </w:r>
            <w:r w:rsidRPr="00D622C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1F274C" w:rsidRPr="00D622CF" w:rsidRDefault="001F274C" w:rsidP="001F274C">
            <w:pPr>
              <w:spacing w:after="0" w:line="240" w:lineRule="auto"/>
              <w:ind w:left="720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1F274C" w:rsidRPr="00120D0F" w:rsidRDefault="001F274C" w:rsidP="001F274C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eastAsia="Times New Roman" w:hAnsi="Sylfaen"/>
                <w:color w:val="FF0000"/>
                <w:sz w:val="20"/>
                <w:szCs w:val="20"/>
                <w:lang w:val="ka-GE"/>
              </w:rPr>
            </w:pPr>
            <w:r w:rsidRPr="00120D0F">
              <w:rPr>
                <w:rFonts w:ascii="Sylfaen" w:eastAsia="Times New Roman" w:hAnsi="Sylfaen"/>
                <w:color w:val="FF0000"/>
                <w:sz w:val="20"/>
                <w:szCs w:val="20"/>
                <w:lang w:val="ka-GE"/>
              </w:rPr>
              <w:t>შუალედური შეფასების ჯამური ქულა არის მაქსიმუმ 60 ქულა, საბოლოო შუალედური შეფასება მიიღება თითოეული საგნისთვის ცალ-ცალკე (5 საგანი) შეფასებების ჯამით (მიმდინარე აქტივობა - 20 ქულა; შემაჯამებელი ქვიზი - 10-ქულიანი, ტარდება ორჯერ, სულ - 20 ქულა; შუალედური გამოცდა - 20 ქულა). თითოეული საგნისთვის მინიმალური კომპეტენციის ზღვარი არის 30 ქულა.</w:t>
            </w:r>
          </w:p>
          <w:p w:rsidR="001F274C" w:rsidRPr="00D622CF" w:rsidRDefault="001F274C" w:rsidP="001F274C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1F274C" w:rsidRPr="0096349C" w:rsidRDefault="001F274C" w:rsidP="001F274C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D622C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გამოცდა</w:t>
            </w:r>
            <w:r w:rsidRPr="00D622C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622C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ფინალური გამოცდა</w:t>
            </w:r>
            <w:r w:rsidRPr="00D622CF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ბარდება</w:t>
            </w:r>
            <w:r w:rsidRPr="00D622CF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ტესტი</w:t>
            </w: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ს სახით, რომელიც</w:t>
            </w:r>
            <w:r w:rsidRPr="00D622CF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ფასდება </w:t>
            </w: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4</w:t>
            </w:r>
            <w:r w:rsidRPr="00D622CF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0 ქულით;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საგამოცდო ბილეთი მოიცავს 40 ტესტს თითეული საგნისთვის. ისინი წარმოდგენილია</w:t>
            </w:r>
            <w:r w:rsidRPr="00D622C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ღია ტესტის სახით ოთხი სავარაუდო პასუხით, რომელთაგან მხოლოდ ერთია სწორი.</w:t>
            </w:r>
            <w:r w:rsidRPr="00D622CF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თითოეული სწორი პასუხი ფასდება </w:t>
            </w:r>
            <w:r w:rsidRPr="0096349C">
              <w:rPr>
                <w:rFonts w:ascii="Sylfaen" w:eastAsia="Times New Roman" w:hAnsi="Sylfaen"/>
                <w:color w:val="FF0000"/>
                <w:sz w:val="20"/>
                <w:szCs w:val="20"/>
                <w:lang w:val="ru-RU"/>
              </w:rPr>
              <w:t>1</w:t>
            </w:r>
            <w:r w:rsidRPr="0096349C">
              <w:rPr>
                <w:rFonts w:ascii="Sylfaen" w:eastAsia="Times New Roman" w:hAnsi="Sylfaen"/>
                <w:color w:val="FF0000"/>
                <w:sz w:val="20"/>
                <w:szCs w:val="20"/>
                <w:lang w:val="ka-GE"/>
              </w:rPr>
              <w:t xml:space="preserve"> ქულით. </w:t>
            </w: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ბლოკის შემადგენლობაში შედის 5 საგანი, ამიტომ ბლოკის </w:t>
            </w:r>
            <w:r w:rsidRPr="0096349C">
              <w:rPr>
                <w:rFonts w:ascii="Sylfaen" w:eastAsia="Times New Roman" w:hAnsi="Sylfaen"/>
                <w:color w:val="FF0000"/>
                <w:sz w:val="20"/>
                <w:szCs w:val="20"/>
                <w:lang w:val="ka-GE"/>
              </w:rPr>
              <w:t>თითოეული ფინალური გამოცდის ჯამური ქულა ფასდება მაქსიმუმ 40 ქულით, საბოლოო შეფასება მიიღება 5 საგანში მიღებული შეფასებების საშუალო არითმეტიკულით. თითოეული საგნისთვის მინიმალური კომპეტენციის ზღვარი არის 21 ქულა.</w:t>
            </w:r>
          </w:p>
          <w:p w:rsidR="001F274C" w:rsidRPr="00FC2671" w:rsidRDefault="001F274C" w:rsidP="001F274C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1F274C" w:rsidRPr="00FC2671" w:rsidRDefault="001F274C" w:rsidP="001F274C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ფინალური გამოცდის გამსვლელი ქულა არის მინიმუმ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 ქულა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(4</w:t>
            </w:r>
            <w:r w:rsidRPr="00FC267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0-დან).</w:t>
            </w:r>
          </w:p>
          <w:p w:rsidR="001F274C" w:rsidRPr="00FC2671" w:rsidRDefault="001F274C" w:rsidP="001F274C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ბლოკში შემავალი საგნების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შუალედური შეფასების ქულების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საშუალო არითმეტიკული</w:t>
            </w:r>
            <w:r w:rsidRPr="00FC267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 უნდა იყოს მინიმუმ 30 ქულა.</w:t>
            </w:r>
          </w:p>
          <w:p w:rsidR="001F274C" w:rsidRPr="00FC2671" w:rsidRDefault="001F274C" w:rsidP="001F274C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CC1FEE" w:rsidRPr="00FC2671" w:rsidRDefault="001F274C" w:rsidP="001F274C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FC2671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</w:t>
            </w:r>
            <w:proofErr w:type="gramEnd"/>
            <w:r w:rsidRPr="00FC267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FC267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FC267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CC1FEE" w:rsidRPr="00FC2671" w:rsidTr="0048175B">
        <w:trPr>
          <w:trHeight w:val="841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EE" w:rsidRPr="002B1129" w:rsidRDefault="00CC1FEE" w:rsidP="00CC1FEE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C6CE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EE" w:rsidRDefault="00CC1FEE" w:rsidP="00CC1FEE">
            <w:pPr>
              <w:shd w:val="clear" w:color="auto" w:fill="FFFFFF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უჯრედის ბიოლოგია და გენეტიკა </w:t>
            </w:r>
          </w:p>
          <w:p w:rsidR="001163DF" w:rsidRPr="000E518D" w:rsidRDefault="001163DF" w:rsidP="000E518D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E518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შათირიშვილი</w:t>
            </w:r>
            <w:r w:rsidR="00E62B32" w:rsidRPr="000E518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</w:t>
            </w:r>
            <w:r w:rsidRPr="000E518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="00E62B32" w:rsidRPr="000E518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0E518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ცაგარელი</w:t>
            </w:r>
            <w:r w:rsidR="00E62B32" w:rsidRPr="000E518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</w:t>
            </w:r>
            <w:r w:rsidRPr="000E518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., ლაზრიშვილი</w:t>
            </w:r>
            <w:r w:rsidR="00E62B32" w:rsidRPr="000E518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</w:t>
            </w:r>
            <w:r w:rsidRPr="000E518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ბიოლოგია. მეორე შესწორებული გამოცემა. თბილისი 2011.</w:t>
            </w:r>
          </w:p>
          <w:p w:rsidR="000E518D" w:rsidRDefault="00E62B32" w:rsidP="00E62B32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E518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სოლომონია რ. მოლეკულური ბიოლოგია. ლექციათა კურსი. თბილისი 2014.</w:t>
            </w:r>
          </w:p>
          <w:p w:rsidR="000E518D" w:rsidRDefault="00E62B32" w:rsidP="00E62B32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E518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შალიშა ა. სტენლი. უჯრედული ბიოლოგია ბიოტექნოლოგებისათვის. თბილისი 2013.</w:t>
            </w:r>
          </w:p>
          <w:p w:rsidR="000E518D" w:rsidRDefault="00CC1FEE" w:rsidP="00E62B32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E518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ნუსბაუმი რ., აკინესი რ. და სხვ. - ტომპსონი &amp; ტომპსონი. გენეტიკა მედიცინაში. მე-8 გამოცემა, სამედიცინო გენეტიკისა და ეპგენეტიკის საქართველოს საზოგადოება 2016.</w:t>
            </w:r>
          </w:p>
          <w:p w:rsidR="00CC1FEE" w:rsidRPr="000E518D" w:rsidRDefault="00CC1FEE" w:rsidP="00E62B32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E518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ვიპონდი კ. - გენეტიკა. სამედიცინო სპეციალობების სტუდენტებისათვის და პრაქტიკოსი ექიმებისათვის.სამედიცინო გენეტიკისა და ეპგენეტიკის საქართველოს საზოგადოება. 2013.</w:t>
            </w:r>
          </w:p>
          <w:p w:rsidR="00CC1FEE" w:rsidRPr="00922C11" w:rsidRDefault="00CC1FEE" w:rsidP="00E62B3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C1FEE" w:rsidRPr="00922C11" w:rsidRDefault="00CC1FEE" w:rsidP="00E62B32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ქიმია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1.არზიანი ბ. - სამედიცინო ქიმია. თბ., “ინტელექტი“, 2010.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2.არზიანი ბ. - ორგანული ქიმია. თბ., “ინტელექტი“, 2014.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ფიზიკა და ბიოფიზიკა</w:t>
            </w:r>
          </w:p>
          <w:p w:rsidR="00CC1FEE" w:rsidRPr="00922C11" w:rsidRDefault="00CC1FEE" w:rsidP="00CC1FEE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სანიკიძე თ., ანთია რ. - სამედიცინო ფიზიკა და ბიოფიზიკა. ტ. 1, ტემპუსი, თბილისი, 2016 .</w:t>
            </w:r>
          </w:p>
          <w:p w:rsidR="00CC1FEE" w:rsidRPr="00922C11" w:rsidRDefault="00CC1FEE" w:rsidP="00CC1FEE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სანიკიძე</w:t>
            </w: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თ., ანთია რ. - სამედიცინო ფიზიკა და ბიოფიზიკა. ტ. 2, ტემპუსი, თბილისი, 2016 .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ბიოქიმია</w:t>
            </w:r>
          </w:p>
          <w:p w:rsidR="00CC1FEE" w:rsidRPr="00922C11" w:rsidRDefault="00CC1FEE" w:rsidP="00CC1FE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 ალექსიძე ნ. - ზოგადი ბიოქიმიის საფუძვლები. გამომც. ..უნივერსალი“. თბ., 2016.</w:t>
            </w:r>
          </w:p>
          <w:p w:rsidR="00CC1FEE" w:rsidRPr="00922C11" w:rsidRDefault="00CC1FEE" w:rsidP="00CC1FE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2.დევლინი თომას ე. - ბიოქიმია კლინიკური კორელაციებით. მე-6 გამოცემა. 2008. </w:t>
            </w:r>
          </w:p>
          <w:p w:rsidR="00CC1FEE" w:rsidRPr="00922C11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ციტოლოგია/ემბრიოლოგია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 რუხაძე რ., გიორგაძე ს. და სხვა - ციტოლოგია, ემბრიოლოგია და ზოგადი ჰისტოლოგია. ოაზისი, თბ., 2009.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 გაბრიჭიძე მ. - ციტოლოგია, ემბრიოლოგია, ზოგადი ჰისტოლოგია. სამუშაო რვეული პრაქტიკული მეცადინეობისათვის.ქუთაისი, 2017.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 გორდაძე ნ. - ჰისტოლოგია. !-2 ნაწ., 2013.</w:t>
            </w:r>
          </w:p>
        </w:tc>
      </w:tr>
      <w:tr w:rsidR="00CC1FEE" w:rsidRPr="00E83284" w:rsidTr="0048175B">
        <w:trPr>
          <w:trHeight w:val="4751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EE" w:rsidRPr="002B1129" w:rsidRDefault="00CC1FEE" w:rsidP="00CC1FEE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9C6CE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9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EE" w:rsidRPr="00922C11" w:rsidRDefault="00CC1FEE" w:rsidP="00CC1FEE">
            <w:pPr>
              <w:shd w:val="clear" w:color="auto" w:fill="FFFFFF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უჯრედის ბიოლოგია და გენეტიკა 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color w:val="000000" w:themeColor="text1"/>
                <w:sz w:val="20"/>
                <w:szCs w:val="20"/>
              </w:rPr>
              <w:t>Snustad Peter D., Simmons Michael - Principles of Genetics. 6</w:t>
            </w: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922C1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Ed., Wiley, USA, 2012.</w:t>
            </w:r>
          </w:p>
          <w:p w:rsidR="00CC1FEE" w:rsidRPr="00922C11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Elbooks: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proofErr w:type="gramStart"/>
            <w:r w:rsidRPr="00922C11">
              <w:rPr>
                <w:rFonts w:ascii="Sylfaen" w:hAnsi="Sylfaen"/>
                <w:color w:val="000000" w:themeColor="text1"/>
                <w:sz w:val="20"/>
                <w:szCs w:val="20"/>
              </w:rPr>
              <w:t>1.Weaver</w:t>
            </w:r>
            <w:proofErr w:type="gramEnd"/>
            <w:r w:rsidRPr="00922C1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Robert J. – Molecular Biology. 5th Ed., McGraw Hill, 2012.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proofErr w:type="gramStart"/>
            <w:r w:rsidRPr="00922C11">
              <w:rPr>
                <w:rFonts w:ascii="Sylfaen" w:hAnsi="Sylfaen"/>
                <w:color w:val="000000" w:themeColor="text1"/>
                <w:sz w:val="20"/>
                <w:szCs w:val="20"/>
              </w:rPr>
              <w:t>2.Nussbaum</w:t>
            </w:r>
            <w:proofErr w:type="gramEnd"/>
            <w:r w:rsidRPr="00922C1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Robert L., Mcinnes Rederics R. and oth. – Thompson&amp;Thompson. Genetics in Medicine. Saunders, Philadelphia, 2007.</w:t>
            </w:r>
          </w:p>
          <w:p w:rsidR="00CC1FEE" w:rsidRPr="00922C11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proofErr w:type="gramStart"/>
            <w:r w:rsidRPr="00922C11">
              <w:rPr>
                <w:rFonts w:ascii="Sylfaen" w:hAnsi="Sylfaen"/>
                <w:color w:val="000000" w:themeColor="text1"/>
                <w:sz w:val="20"/>
                <w:szCs w:val="20"/>
              </w:rPr>
              <w:t>3.Passarge</w:t>
            </w:r>
            <w:proofErr w:type="gramEnd"/>
            <w:r w:rsidRPr="00922C1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Eberhard – Color atlas of Genetics. 3</w:t>
            </w:r>
            <w:r w:rsidRPr="00922C11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</w:rPr>
              <w:t>rd</w:t>
            </w:r>
            <w:r w:rsidRPr="00922C1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Ed., New York, Thieme, 2007.</w:t>
            </w:r>
          </w:p>
          <w:p w:rsidR="00CC1FEE" w:rsidRPr="00922C11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ქიმია</w:t>
            </w:r>
          </w:p>
          <w:p w:rsidR="00CC1FEE" w:rsidRPr="00922C11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922C11">
              <w:rPr>
                <w:rFonts w:ascii="AcadNusx" w:hAnsi="AcadNusx"/>
                <w:sz w:val="20"/>
                <w:szCs w:val="20"/>
              </w:rPr>
              <w:t>.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გაბრიჩიძეო</w:t>
            </w:r>
            <w:r w:rsidRPr="00922C11">
              <w:rPr>
                <w:rFonts w:ascii="AcadNusx" w:hAnsi="AcadNusx"/>
                <w:sz w:val="20"/>
                <w:szCs w:val="20"/>
              </w:rPr>
              <w:t>.,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არზიანიბ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ბერიძელ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.  </w:t>
            </w:r>
            <w:proofErr w:type="gramStart"/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დასხ</w:t>
            </w:r>
            <w:proofErr w:type="gramEnd"/>
            <w:r w:rsidRPr="00922C11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922C11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სამედიცინოქიმიისპრაქტიკუმი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. </w:t>
            </w:r>
            <w:proofErr w:type="gramStart"/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proofErr w:type="gramEnd"/>
            <w:r w:rsidRPr="00922C11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2003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გაბრიჩიძეო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არზიანიბ</w:t>
            </w:r>
            <w:r w:rsidRPr="00922C11">
              <w:rPr>
                <w:rFonts w:ascii="AcadNusx" w:hAnsi="AcadNusx"/>
                <w:sz w:val="20"/>
                <w:szCs w:val="20"/>
              </w:rPr>
              <w:t xml:space="preserve">. - </w:t>
            </w:r>
            <w:proofErr w:type="gramStart"/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სამედიცინოქიმია</w:t>
            </w:r>
            <w:proofErr w:type="gramEnd"/>
            <w:r w:rsidRPr="00922C11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922C11">
              <w:rPr>
                <w:rFonts w:ascii="AcadNusx" w:hAnsi="AcadNusx"/>
                <w:sz w:val="20"/>
                <w:szCs w:val="20"/>
              </w:rPr>
              <w:t>.,</w:t>
            </w:r>
            <w:r w:rsidRPr="00922C11">
              <w:rPr>
                <w:rFonts w:ascii="Sylfaen" w:hAnsi="Sylfaen"/>
                <w:sz w:val="20"/>
                <w:szCs w:val="20"/>
                <w:u w:color="FF0000"/>
              </w:rPr>
              <w:t>2003</w:t>
            </w:r>
            <w:r w:rsidRPr="00922C1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 xml:space="preserve">3. Chang </w:t>
            </w:r>
            <w:r w:rsidRPr="00922C11">
              <w:rPr>
                <w:rFonts w:ascii="Sylfaen" w:hAnsi="Sylfaen"/>
                <w:sz w:val="20"/>
                <w:szCs w:val="20"/>
              </w:rPr>
              <w:t>R.,</w:t>
            </w: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 xml:space="preserve"> Overby</w:t>
            </w:r>
            <w:r w:rsidRPr="00922C11">
              <w:rPr>
                <w:rFonts w:ascii="Sylfaen" w:hAnsi="Sylfaen"/>
                <w:sz w:val="20"/>
                <w:szCs w:val="20"/>
              </w:rPr>
              <w:t xml:space="preserve"> J. - </w:t>
            </w: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General Chemistry the essential concepts</w:t>
            </w:r>
            <w:r w:rsidRPr="00922C11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New York, 2011</w:t>
            </w:r>
            <w:r w:rsidRPr="00922C11">
              <w:rPr>
                <w:rFonts w:ascii="Sylfaen" w:hAnsi="Sylfaen"/>
                <w:sz w:val="20"/>
                <w:szCs w:val="20"/>
              </w:rPr>
              <w:t>.</w:t>
            </w:r>
          </w:p>
          <w:p w:rsidR="00CC1FEE" w:rsidRPr="00922C11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ფიზიკა და ბიოფიზიკა</w:t>
            </w:r>
          </w:p>
          <w:p w:rsidR="00CC1FEE" w:rsidRPr="00922C11" w:rsidRDefault="00CC1FEE" w:rsidP="00CC1F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CC1FEE" w:rsidRPr="00922C11" w:rsidRDefault="00CC1FEE" w:rsidP="00CC1FEE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</w:pP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ასათიანია</w:t>
            </w:r>
            <w:r w:rsidRPr="00922C11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., </w:t>
            </w: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ზაქარაიაა</w:t>
            </w:r>
            <w:r w:rsidRPr="00922C11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დასხვ</w:t>
            </w:r>
            <w:r w:rsidRPr="00922C11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Pr="00922C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- </w:t>
            </w: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სამედიცინოფიზიკადა</w:t>
            </w:r>
          </w:p>
          <w:p w:rsidR="00CC1FEE" w:rsidRPr="00922C11" w:rsidRDefault="00CC1FEE" w:rsidP="00CC1FEE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ბიოფიზიკა. თბ., 2005.</w:t>
            </w:r>
          </w:p>
          <w:p w:rsidR="00CC1FEE" w:rsidRPr="00922C11" w:rsidRDefault="00CC1FEE" w:rsidP="00CC1FEE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სანიკიძეთ</w:t>
            </w:r>
            <w:r w:rsidRPr="00922C11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  <w:lang w:val="ka-GE"/>
              </w:rPr>
              <w:t>.</w:t>
            </w: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 xml:space="preserve"> - მ</w:t>
            </w:r>
            <w:hyperlink r:id="rId13" w:history="1">
              <w:r w:rsidRPr="00922C11">
                <w:rPr>
                  <w:rFonts w:ascii="Sylfaen" w:hAnsi="Sylfaen" w:cs="Sylfaen"/>
                  <w:sz w:val="20"/>
                  <w:szCs w:val="20"/>
                  <w:u w:val="single"/>
                  <w:lang w:val="ka-GE"/>
                </w:rPr>
                <w:t>ემბრანისბიოფიზიკა</w:t>
              </w:r>
            </w:hyperlink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. თბ., 2009.</w:t>
            </w:r>
          </w:p>
          <w:p w:rsidR="00CC1FEE" w:rsidRPr="00922C11" w:rsidRDefault="00CC1FEE" w:rsidP="00CC1FEE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 xml:space="preserve"> Sanikidze T., Antia R. - Biological and medical physics. V. I-II , 2016.</w:t>
            </w:r>
          </w:p>
          <w:p w:rsidR="00CC1FEE" w:rsidRPr="00922C11" w:rsidRDefault="00463508" w:rsidP="00CC1FEE">
            <w:pPr>
              <w:pStyle w:val="ListParagraph"/>
              <w:spacing w:after="0" w:line="276" w:lineRule="auto"/>
              <w:ind w:left="396"/>
              <w:jc w:val="both"/>
              <w:rPr>
                <w:rStyle w:val="Hyperlink"/>
                <w:rFonts w:ascii="Sylfaen" w:hAnsi="Sylfaen" w:cs="Arial"/>
                <w:color w:val="000000"/>
                <w:sz w:val="20"/>
                <w:szCs w:val="20"/>
                <w:lang w:val="de-DE"/>
              </w:rPr>
            </w:pPr>
            <w:hyperlink r:id="rId14" w:history="1">
              <w:r w:rsidR="00CC1FEE" w:rsidRPr="00922C11">
                <w:rPr>
                  <w:rStyle w:val="Hyperlink"/>
                  <w:rFonts w:ascii="Sylfaen" w:hAnsi="Sylfaen" w:cs="Arial"/>
                  <w:color w:val="000000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:rsidR="00CC1FEE" w:rsidRPr="00922C11" w:rsidRDefault="00CC1FEE" w:rsidP="00CC1FEE">
            <w:pPr>
              <w:pStyle w:val="ListParagraph"/>
              <w:spacing w:line="276" w:lineRule="auto"/>
              <w:ind w:left="41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</w:p>
          <w:p w:rsidR="00CC1FEE" w:rsidRPr="00922C11" w:rsidRDefault="00CC1FEE" w:rsidP="00CC1FEE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ბიოქიმია</w:t>
            </w:r>
          </w:p>
          <w:p w:rsidR="00CC1FEE" w:rsidRPr="00922C11" w:rsidRDefault="00CC1FEE" w:rsidP="00CC1FEE">
            <w:pPr>
              <w:pStyle w:val="ListParagraph"/>
              <w:spacing w:line="276" w:lineRule="auto"/>
              <w:ind w:left="41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</w:p>
          <w:p w:rsidR="00CC1FEE" w:rsidRPr="00922C11" w:rsidRDefault="00CC1FEE" w:rsidP="00CC1FEE">
            <w:pPr>
              <w:pStyle w:val="ListParagraph"/>
              <w:spacing w:line="276" w:lineRule="auto"/>
              <w:ind w:left="41"/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</w:pP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>1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.მიქელაძე დ. - ბიოქიმია. ლექციათა კურსი. თბ., 2007.</w:t>
            </w:r>
          </w:p>
          <w:p w:rsidR="00CC1FEE" w:rsidRPr="00922C11" w:rsidRDefault="00CC1FEE" w:rsidP="00CC1FEE">
            <w:pPr>
              <w:pStyle w:val="ListParagraph"/>
              <w:spacing w:line="276" w:lineRule="auto"/>
              <w:ind w:left="41"/>
              <w:rPr>
                <w:rFonts w:ascii="Sylfaen" w:eastAsia="Sylfaen" w:hAnsi="Sylfaen" w:cs="Sylfaen"/>
                <w:sz w:val="20"/>
                <w:szCs w:val="20"/>
              </w:rPr>
            </w:pP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2.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>Smith C.,Marks A.D.</w:t>
            </w:r>
            <w:proofErr w:type="gramStart"/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>,Lieberman</w:t>
            </w:r>
            <w:proofErr w:type="gramEnd"/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M</w:t>
            </w:r>
            <w:r w:rsidRPr="00922C11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922C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- </w:t>
            </w:r>
            <w:r w:rsidRPr="00922C11">
              <w:rPr>
                <w:rFonts w:ascii="Sylfaen" w:eastAsia="Sylfaen" w:hAnsi="Sylfaen" w:cs="Sylfaen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:rsidR="00CC1FEE" w:rsidRPr="00922C11" w:rsidRDefault="00CC1FEE" w:rsidP="00CC1FEE">
            <w:pPr>
              <w:pStyle w:val="ListParagraph"/>
              <w:spacing w:line="276" w:lineRule="auto"/>
              <w:ind w:left="41"/>
              <w:rPr>
                <w:rFonts w:ascii="Sylfaen" w:eastAsia="Sylfaen" w:hAnsi="Sylfaen" w:cs="Sylfaen"/>
                <w:sz w:val="20"/>
                <w:szCs w:val="20"/>
              </w:rPr>
            </w:pPr>
            <w:proofErr w:type="gramStart"/>
            <w:r w:rsidRPr="00922C11">
              <w:rPr>
                <w:rFonts w:ascii="Sylfaen" w:eastAsia="Sylfaen" w:hAnsi="Sylfaen" w:cs="Sylfaen"/>
                <w:sz w:val="20"/>
                <w:szCs w:val="20"/>
              </w:rPr>
              <w:t>3.Champe</w:t>
            </w:r>
            <w:proofErr w:type="gramEnd"/>
            <w:r w:rsidRPr="00922C11">
              <w:rPr>
                <w:rFonts w:ascii="Sylfaen" w:eastAsia="Sylfaen" w:hAnsi="Sylfaen" w:cs="Sylfaen"/>
                <w:sz w:val="20"/>
                <w:szCs w:val="20"/>
              </w:rPr>
              <w:t xml:space="preserve"> Pamela C., Harvey Richard A., Ferrier Denise R. - 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>– Lipincot`s IIIustrated Reviers. Biocgemistry. 4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Ed., Lippincott Wiliams$Wilkins. 2008.</w:t>
            </w:r>
          </w:p>
          <w:p w:rsidR="00CC1FEE" w:rsidRPr="00922C11" w:rsidRDefault="00CC1FEE" w:rsidP="00CC1FEE">
            <w:pPr>
              <w:pStyle w:val="ListParagraph"/>
              <w:spacing w:line="276" w:lineRule="auto"/>
              <w:ind w:left="41"/>
              <w:rPr>
                <w:sz w:val="20"/>
                <w:szCs w:val="20"/>
              </w:rPr>
            </w:pPr>
            <w:r w:rsidRPr="00922C11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Elbooks</w:t>
            </w:r>
            <w:r w:rsidRPr="00922C11">
              <w:rPr>
                <w:rFonts w:ascii="Sylfaen" w:eastAsia="Sylfaen" w:hAnsi="Sylfaen" w:cs="Sylfaen"/>
                <w:sz w:val="20"/>
                <w:szCs w:val="20"/>
              </w:rPr>
              <w:t>:</w:t>
            </w:r>
          </w:p>
          <w:p w:rsidR="00CC1FEE" w:rsidRPr="00922C11" w:rsidRDefault="00CC1FEE" w:rsidP="00CC1FEE">
            <w:pPr>
              <w:spacing w:line="276" w:lineRule="auto"/>
              <w:rPr>
                <w:rFonts w:ascii="Sylfaen" w:eastAsia="Sylfaen" w:hAnsi="Sylfaen" w:cs="Sylfaen"/>
                <w:sz w:val="20"/>
                <w:szCs w:val="20"/>
              </w:rPr>
            </w:pPr>
            <w:proofErr w:type="gramStart"/>
            <w:r w:rsidRPr="00922C11">
              <w:rPr>
                <w:rFonts w:ascii="Sylfaen" w:eastAsia="Sylfaen" w:hAnsi="Sylfaen" w:cs="Sylfaen"/>
                <w:sz w:val="20"/>
                <w:szCs w:val="20"/>
              </w:rPr>
              <w:t>1.Voet</w:t>
            </w:r>
            <w:proofErr w:type="gramEnd"/>
            <w:r w:rsidRPr="00922C11">
              <w:rPr>
                <w:rFonts w:ascii="Sylfaen" w:eastAsia="Sylfaen" w:hAnsi="Sylfaen" w:cs="Sylfaen"/>
                <w:sz w:val="20"/>
                <w:szCs w:val="20"/>
              </w:rPr>
              <w:t xml:space="preserve"> Donald, Voet Judith G., Pratt Charlotte w. – Fundamentals of Biochemistry. Wiley, USA, 2008.</w:t>
            </w:r>
          </w:p>
          <w:p w:rsidR="00CC1FEE" w:rsidRPr="00922C11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922C11">
              <w:rPr>
                <w:rFonts w:ascii="Sylfaen" w:eastAsia="Sylfaen" w:hAnsi="Sylfaen" w:cs="Sylfaen"/>
                <w:sz w:val="20"/>
                <w:szCs w:val="20"/>
              </w:rPr>
              <w:t>2. Voet Donald, Voet Judith G. - Biochemistry. 4</w:t>
            </w:r>
            <w:r w:rsidRPr="00922C11">
              <w:rPr>
                <w:rFonts w:ascii="Sylfaen" w:eastAsia="Sylfaen" w:hAnsi="Sylfaen" w:cs="Sylfaen"/>
                <w:sz w:val="20"/>
                <w:szCs w:val="20"/>
                <w:vertAlign w:val="superscript"/>
              </w:rPr>
              <w:t>th</w:t>
            </w:r>
            <w:r w:rsidRPr="00922C11">
              <w:rPr>
                <w:rFonts w:ascii="Sylfaen" w:eastAsia="Sylfaen" w:hAnsi="Sylfaen" w:cs="Sylfaen"/>
                <w:sz w:val="20"/>
                <w:szCs w:val="20"/>
              </w:rPr>
              <w:t xml:space="preserve"> Ed., Wiley, USA, 2011.</w:t>
            </w:r>
          </w:p>
          <w:p w:rsidR="00CC1FEE" w:rsidRPr="00922C11" w:rsidRDefault="00CC1FEE" w:rsidP="00CC1FEE">
            <w:pPr>
              <w:spacing w:line="276" w:lineRule="auto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  <w:r w:rsidRPr="00922C11">
              <w:rPr>
                <w:sz w:val="20"/>
                <w:szCs w:val="20"/>
              </w:rPr>
              <w:t>3.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Harvey Richardd A., Ferrier Denise – Lipincot`s IIIustrated Reviers. Biocgemistry. 5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:rsidR="00CC1FEE" w:rsidRPr="00922C11" w:rsidRDefault="00CC1FEE" w:rsidP="00CC1FEE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>4.Kolman</w:t>
            </w:r>
            <w:proofErr w:type="gramEnd"/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Jon, Roehn Klaus-Heinrich – Color atlas of Biochemistry. 2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  <w:vertAlign w:val="superscript"/>
              </w:rPr>
              <w:t>nd</w:t>
            </w:r>
            <w:r w:rsidRPr="00922C11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Ed., Thieme, 2005.</w:t>
            </w:r>
          </w:p>
          <w:p w:rsidR="00CC1FEE" w:rsidRPr="00922C11" w:rsidRDefault="00CC1FEE" w:rsidP="00CC1FEE">
            <w:pPr>
              <w:tabs>
                <w:tab w:val="center" w:pos="5007"/>
              </w:tabs>
              <w:spacing w:line="276" w:lineRule="auto"/>
              <w:rPr>
                <w:b/>
                <w:sz w:val="20"/>
                <w:szCs w:val="20"/>
              </w:rPr>
            </w:pPr>
            <w:r w:rsidRPr="00922C11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ვებ გვერდები:</w:t>
            </w:r>
            <w:r w:rsidRPr="00922C11">
              <w:rPr>
                <w:rFonts w:ascii="Sylfaen" w:eastAsia="Sylfaen" w:hAnsi="Sylfaen" w:cs="Sylfaen"/>
                <w:b/>
                <w:sz w:val="20"/>
                <w:szCs w:val="20"/>
              </w:rPr>
              <w:tab/>
            </w:r>
          </w:p>
          <w:p w:rsidR="00CC1FEE" w:rsidRPr="00922C11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hyperlink r:id="rId15">
              <w:r w:rsidRPr="00922C11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6"/>
          </w:p>
          <w:p w:rsidR="00CC1FEE" w:rsidRPr="00922C11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hyperlink r:id="rId17">
              <w:r w:rsidRPr="00922C11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http://conscious</w:t>
              </w:r>
            </w:hyperlink>
            <w:hyperlink r:id="rId18">
              <w:r w:rsidRPr="00922C11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19">
              <w:r w:rsidRPr="00922C11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20">
              <w:r w:rsidRPr="00922C11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21">
              <w:r w:rsidRPr="00922C11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22"/>
          </w:p>
          <w:p w:rsidR="00CC1FEE" w:rsidRPr="00922C11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hyperlink r:id="rId23">
              <w:r w:rsidRPr="00922C11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4"/>
          </w:p>
          <w:p w:rsidR="00CC1FEE" w:rsidRPr="00922C11" w:rsidRDefault="00CC1FEE" w:rsidP="00CC1FEE">
            <w:pPr>
              <w:spacing w:line="276" w:lineRule="auto"/>
              <w:rPr>
                <w:sz w:val="20"/>
                <w:szCs w:val="20"/>
              </w:rPr>
            </w:pPr>
            <w:r w:rsidRPr="00922C11">
              <w:rPr>
                <w:rFonts w:ascii="Sylfaen" w:eastAsia="Sylfaen" w:hAnsi="Sylfaen" w:cs="Sylfaen"/>
                <w:sz w:val="20"/>
                <w:szCs w:val="20"/>
                <w:u w:val="single" w:color="000000"/>
                <w:lang w:val="ka-GE"/>
              </w:rPr>
              <w:t>4.</w:t>
            </w:r>
            <w:r w:rsidRPr="00922C11"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  <w:t>www.NCBI&gt;Literature.Booksshelf</w:t>
            </w:r>
          </w:p>
          <w:p w:rsidR="00CC1FEE" w:rsidRPr="00BC5CF5" w:rsidRDefault="00CC1FEE" w:rsidP="00CC1FEE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BC5CF5"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  <w:hyperlink r:id="rId25">
              <w:r w:rsidRPr="00BC5CF5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  <w:hyperlink r:id="rId26"/>
          </w:p>
          <w:p w:rsidR="00CC1FEE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C1FEE" w:rsidRPr="00922C11" w:rsidRDefault="00CC1FEE" w:rsidP="00CC1FE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ციტოლოგია/ემბრიოლოგია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 w:cs="Sylfaen"/>
                <w:sz w:val="20"/>
                <w:szCs w:val="20"/>
                <w:lang w:val="ka-GE"/>
              </w:rPr>
              <w:t>1. ჩხეტია ნ</w:t>
            </w:r>
            <w:r w:rsidRPr="00922C11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922C11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სამედიცინობიოლოგია</w:t>
            </w:r>
            <w:r w:rsidRPr="00922C11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22C11">
              <w:rPr>
                <w:rFonts w:ascii="Sylfaen" w:hAnsi="Sylfaen" w:cs="Sylfaen"/>
                <w:sz w:val="20"/>
                <w:szCs w:val="20"/>
                <w:lang w:val="ka-GE"/>
              </w:rPr>
              <w:t>თბილისი</w:t>
            </w:r>
            <w:r w:rsidRPr="00922C11">
              <w:rPr>
                <w:rFonts w:ascii="AcadNusx" w:hAnsi="AcadNusx"/>
                <w:sz w:val="20"/>
                <w:szCs w:val="20"/>
                <w:lang w:val="ka-GE"/>
              </w:rPr>
              <w:t xml:space="preserve"> 2009</w:t>
            </w:r>
            <w:r w:rsidRPr="00922C11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2. გაბრიჭიძე მ. - მოლეკულური ბიოლოგია. ქუთაისი, 2012.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922C11">
              <w:rPr>
                <w:sz w:val="20"/>
                <w:szCs w:val="20"/>
                <w:lang w:val="ka-GE"/>
              </w:rPr>
              <w:t xml:space="preserve">. </w:t>
            </w: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 xml:space="preserve">Mescher A., L. - Junqueira’s Basic Histology. McGraw Hill Education, 2013. 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eastAsia="ru-RU"/>
              </w:rPr>
            </w:pPr>
            <w:r w:rsidRPr="00922C11">
              <w:rPr>
                <w:rFonts w:ascii="Sylfaen" w:hAnsi="Sylfaen"/>
                <w:noProof/>
                <w:sz w:val="20"/>
                <w:szCs w:val="20"/>
                <w:lang w:val="ka-GE" w:eastAsia="ru-RU"/>
              </w:rPr>
              <w:t xml:space="preserve">4. </w:t>
            </w:r>
            <w:r w:rsidRPr="00922C11">
              <w:rPr>
                <w:sz w:val="20"/>
                <w:szCs w:val="20"/>
                <w:lang w:val="ka-GE"/>
              </w:rPr>
              <w:t xml:space="preserve"> Goodman</w:t>
            </w:r>
            <w:r w:rsidRPr="00922C11">
              <w:rPr>
                <w:rFonts w:ascii="Sylfaen" w:hAnsi="Sylfaen"/>
                <w:sz w:val="20"/>
                <w:szCs w:val="20"/>
                <w:lang w:val="ka-GE"/>
              </w:rPr>
              <w:t xml:space="preserve"> S. R., </w:t>
            </w:r>
            <w:r w:rsidRPr="00922C11">
              <w:rPr>
                <w:sz w:val="20"/>
                <w:szCs w:val="20"/>
                <w:lang w:val="ka-GE"/>
              </w:rPr>
              <w:t>Lundell</w:t>
            </w:r>
            <w:r w:rsidRPr="00922C11">
              <w:rPr>
                <w:sz w:val="20"/>
                <w:szCs w:val="20"/>
              </w:rPr>
              <w:t xml:space="preserve"> A.A. -</w:t>
            </w:r>
            <w:r w:rsidRPr="00922C11">
              <w:rPr>
                <w:rFonts w:ascii="Sylfaen" w:hAnsi="Sylfaen"/>
                <w:noProof/>
                <w:sz w:val="20"/>
                <w:szCs w:val="20"/>
                <w:lang w:val="ka-GE" w:eastAsia="ru-RU"/>
              </w:rPr>
              <w:t>M</w:t>
            </w:r>
            <w:r w:rsidRPr="00922C11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edical Cell Biology. </w:t>
            </w:r>
            <w:r w:rsidRPr="00922C11">
              <w:rPr>
                <w:sz w:val="20"/>
                <w:szCs w:val="20"/>
              </w:rPr>
              <w:t>3ird ed.,</w:t>
            </w:r>
            <w:r w:rsidRPr="00922C11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 2008.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 5. Young B., lowe J.S., and oth. - Wheater’s Functional Histology, A Text and Color Atlas, Heath, 5</w:t>
            </w:r>
            <w:r w:rsidRPr="00922C11">
              <w:rPr>
                <w:rFonts w:ascii="Sylfaen" w:hAnsi="Sylfaen"/>
                <w:noProof/>
                <w:sz w:val="20"/>
                <w:szCs w:val="20"/>
                <w:vertAlign w:val="superscript"/>
                <w:lang w:eastAsia="ru-RU"/>
              </w:rPr>
              <w:t>th</w:t>
            </w:r>
            <w:r w:rsidRPr="00922C11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 edition, 2006</w:t>
            </w:r>
          </w:p>
          <w:p w:rsidR="00CC1FEE" w:rsidRPr="00922C11" w:rsidRDefault="00CC1FEE" w:rsidP="00CC1FEE">
            <w:pPr>
              <w:spacing w:after="0" w:line="276" w:lineRule="auto"/>
              <w:rPr>
                <w:rFonts w:ascii="Sylfaen" w:hAnsi="Sylfaen"/>
                <w:noProof/>
                <w:color w:val="FF0000"/>
                <w:sz w:val="20"/>
                <w:szCs w:val="20"/>
                <w:lang w:val="ka-GE"/>
              </w:rPr>
            </w:pPr>
            <w:r w:rsidRPr="00922C11">
              <w:rPr>
                <w:rFonts w:ascii="Sylfaen" w:hAnsi="Sylfaen"/>
                <w:noProof/>
                <w:sz w:val="20"/>
                <w:szCs w:val="20"/>
              </w:rPr>
              <w:t>6</w:t>
            </w:r>
            <w:r w:rsidRPr="00922C11">
              <w:rPr>
                <w:rFonts w:ascii="Sylfaen" w:hAnsi="Sylfaen"/>
                <w:noProof/>
                <w:sz w:val="20"/>
                <w:szCs w:val="20"/>
                <w:lang w:val="ka-GE"/>
              </w:rPr>
              <w:t>. Sadler T.W.</w:t>
            </w:r>
            <w:r w:rsidRPr="00922C11">
              <w:rPr>
                <w:rFonts w:ascii="Sylfaen" w:hAnsi="Sylfaen"/>
                <w:noProof/>
                <w:sz w:val="20"/>
                <w:szCs w:val="20"/>
              </w:rPr>
              <w:t xml:space="preserve"> -</w:t>
            </w:r>
            <w:r w:rsidRPr="00922C1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Langman’s Medical Embryology, 12th Ed.</w:t>
            </w:r>
            <w:r w:rsidRPr="00922C11">
              <w:rPr>
                <w:rFonts w:ascii="Sylfaen" w:hAnsi="Sylfaen"/>
                <w:noProof/>
                <w:sz w:val="20"/>
                <w:szCs w:val="20"/>
              </w:rPr>
              <w:t>,</w:t>
            </w:r>
            <w:r w:rsidRPr="00922C1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Lippincott Williams &amp; Wilkins 2012.</w:t>
            </w:r>
          </w:p>
          <w:p w:rsidR="00CC1FEE" w:rsidRPr="00922C11" w:rsidRDefault="00463508" w:rsidP="00CC1FEE">
            <w:pPr>
              <w:spacing w:after="0" w:line="276" w:lineRule="auto"/>
              <w:rPr>
                <w:rFonts w:ascii="Sylfaen" w:hAnsi="Sylfaen"/>
                <w:noProof/>
                <w:color w:val="FF0000"/>
                <w:sz w:val="20"/>
                <w:szCs w:val="20"/>
                <w:lang w:val="ka-GE"/>
              </w:rPr>
            </w:pPr>
            <w:hyperlink r:id="rId27" w:history="1">
              <w:r w:rsidR="00CC1FEE" w:rsidRPr="00922C11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0"/>
                  <w:szCs w:val="20"/>
                  <w:u w:val="single"/>
                  <w:lang w:val="ka-GE"/>
                </w:rPr>
                <w:t>http://meduniver.com</w:t>
              </w:r>
            </w:hyperlink>
          </w:p>
          <w:p w:rsidR="00CC1FEE" w:rsidRPr="00922C11" w:rsidRDefault="00463508" w:rsidP="00CC1FE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  <w:lang w:val="ka-GE"/>
              </w:rPr>
            </w:pPr>
            <w:hyperlink r:id="rId28" w:history="1">
              <w:r w:rsidR="00CC1FEE" w:rsidRPr="00922C11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  <w:lang w:val="ka-GE"/>
                </w:rPr>
                <w:t>http://medbiol.ru</w:t>
              </w:r>
            </w:hyperlink>
          </w:p>
          <w:p w:rsidR="00CC1FEE" w:rsidRPr="00922C11" w:rsidRDefault="00463508" w:rsidP="00CC1FE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val="ka-GE"/>
              </w:rPr>
            </w:pPr>
            <w:hyperlink r:id="rId29" w:history="1">
              <w:r w:rsidR="00CC1FEE" w:rsidRPr="00922C11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  <w:lang w:val="ka-GE"/>
                </w:rPr>
                <w:t>http://megabook.ru</w:t>
              </w:r>
            </w:hyperlink>
          </w:p>
          <w:p w:rsidR="00CC1FEE" w:rsidRPr="001F59B6" w:rsidRDefault="00463508" w:rsidP="00CC1FEE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hyperlink r:id="rId30" w:history="1">
              <w:r w:rsidR="00CC1FEE" w:rsidRPr="00922C11">
                <w:rPr>
                  <w:rFonts w:ascii="Times New Roman" w:eastAsia="Calibri" w:hAnsi="Times New Roman" w:cs="Times New Roman"/>
                  <w:b/>
                  <w:bCs/>
                  <w:color w:val="0000FF"/>
                  <w:sz w:val="20"/>
                  <w:szCs w:val="20"/>
                  <w:u w:val="single"/>
                  <w:lang w:val="ka-GE"/>
                </w:rPr>
                <w:t>http://bibliotekar.ru</w:t>
              </w:r>
            </w:hyperlink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1F59B6" w:rsidRDefault="00442B7A">
      <w:pPr>
        <w:rPr>
          <w:color w:val="000000" w:themeColor="text1"/>
          <w:sz w:val="24"/>
          <w:szCs w:val="24"/>
          <w:lang w:val="ka-GE"/>
        </w:rPr>
      </w:pPr>
    </w:p>
    <w:sectPr w:rsidR="00442B7A" w:rsidRPr="001F59B6" w:rsidSect="0048175B">
      <w:pgSz w:w="11907" w:h="16839" w:code="9"/>
      <w:pgMar w:top="1134" w:right="180" w:bottom="63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954448"/>
    <w:multiLevelType w:val="hybridMultilevel"/>
    <w:tmpl w:val="A1887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B1A04"/>
    <w:multiLevelType w:val="hybridMultilevel"/>
    <w:tmpl w:val="F6189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F5774"/>
    <w:multiLevelType w:val="hybridMultilevel"/>
    <w:tmpl w:val="A1887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51055"/>
    <w:multiLevelType w:val="hybridMultilevel"/>
    <w:tmpl w:val="77244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810714"/>
    <w:multiLevelType w:val="hybridMultilevel"/>
    <w:tmpl w:val="5218E4D6"/>
    <w:lvl w:ilvl="0" w:tplc="6E7C0998">
      <w:start w:val="1"/>
      <w:numFmt w:val="decimal"/>
      <w:lvlText w:val="%1."/>
      <w:lvlJc w:val="left"/>
      <w:pPr>
        <w:ind w:left="41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90411C">
      <w:start w:val="1"/>
      <w:numFmt w:val="lowerLetter"/>
      <w:lvlText w:val="%2"/>
      <w:lvlJc w:val="left"/>
      <w:pPr>
        <w:ind w:left="154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4A6122">
      <w:start w:val="1"/>
      <w:numFmt w:val="lowerRoman"/>
      <w:lvlText w:val="%3"/>
      <w:lvlJc w:val="left"/>
      <w:pPr>
        <w:ind w:left="226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14D97A">
      <w:start w:val="1"/>
      <w:numFmt w:val="decimal"/>
      <w:lvlText w:val="%4"/>
      <w:lvlJc w:val="left"/>
      <w:pPr>
        <w:ind w:left="298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CC0CE8">
      <w:start w:val="1"/>
      <w:numFmt w:val="lowerLetter"/>
      <w:lvlText w:val="%5"/>
      <w:lvlJc w:val="left"/>
      <w:pPr>
        <w:ind w:left="370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52990A">
      <w:start w:val="1"/>
      <w:numFmt w:val="lowerRoman"/>
      <w:lvlText w:val="%6"/>
      <w:lvlJc w:val="left"/>
      <w:pPr>
        <w:ind w:left="442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C5AEA2C">
      <w:start w:val="1"/>
      <w:numFmt w:val="decimal"/>
      <w:lvlText w:val="%7"/>
      <w:lvlJc w:val="left"/>
      <w:pPr>
        <w:ind w:left="514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A23474">
      <w:start w:val="1"/>
      <w:numFmt w:val="lowerLetter"/>
      <w:lvlText w:val="%8"/>
      <w:lvlJc w:val="left"/>
      <w:pPr>
        <w:ind w:left="586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1C0DF4">
      <w:start w:val="1"/>
      <w:numFmt w:val="lowerRoman"/>
      <w:lvlText w:val="%9"/>
      <w:lvlJc w:val="left"/>
      <w:pPr>
        <w:ind w:left="658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A2E27"/>
    <w:multiLevelType w:val="hybridMultilevel"/>
    <w:tmpl w:val="98C89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2506D"/>
    <w:multiLevelType w:val="hybridMultilevel"/>
    <w:tmpl w:val="90488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A495A"/>
    <w:multiLevelType w:val="hybridMultilevel"/>
    <w:tmpl w:val="E98EB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564F3"/>
    <w:multiLevelType w:val="hybridMultilevel"/>
    <w:tmpl w:val="F97CC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9243989"/>
    <w:multiLevelType w:val="hybridMultilevel"/>
    <w:tmpl w:val="5B0660BC"/>
    <w:lvl w:ilvl="0" w:tplc="8214D2B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F2ADD"/>
    <w:multiLevelType w:val="hybridMultilevel"/>
    <w:tmpl w:val="54D24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46339"/>
    <w:multiLevelType w:val="hybridMultilevel"/>
    <w:tmpl w:val="BED0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E92F6B"/>
    <w:multiLevelType w:val="hybridMultilevel"/>
    <w:tmpl w:val="A692D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EE38DB"/>
    <w:multiLevelType w:val="hybridMultilevel"/>
    <w:tmpl w:val="DA0CB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25F04"/>
    <w:multiLevelType w:val="hybridMultilevel"/>
    <w:tmpl w:val="5B0660BC"/>
    <w:lvl w:ilvl="0" w:tplc="8214D2B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600F25"/>
    <w:multiLevelType w:val="hybridMultilevel"/>
    <w:tmpl w:val="A1887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FC7EAA"/>
    <w:multiLevelType w:val="hybridMultilevel"/>
    <w:tmpl w:val="1EC61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F65C3"/>
    <w:multiLevelType w:val="hybridMultilevel"/>
    <w:tmpl w:val="AA562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6E75CA"/>
    <w:multiLevelType w:val="hybridMultilevel"/>
    <w:tmpl w:val="4980396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81C10BC"/>
    <w:multiLevelType w:val="hybridMultilevel"/>
    <w:tmpl w:val="D234C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323FAB"/>
    <w:multiLevelType w:val="hybridMultilevel"/>
    <w:tmpl w:val="A1887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5"/>
  </w:num>
  <w:num w:numId="5">
    <w:abstractNumId w:val="7"/>
  </w:num>
  <w:num w:numId="6">
    <w:abstractNumId w:val="3"/>
  </w:num>
  <w:num w:numId="7">
    <w:abstractNumId w:val="12"/>
  </w:num>
  <w:num w:numId="8">
    <w:abstractNumId w:val="6"/>
  </w:num>
  <w:num w:numId="9">
    <w:abstractNumId w:val="17"/>
  </w:num>
  <w:num w:numId="10">
    <w:abstractNumId w:val="22"/>
  </w:num>
  <w:num w:numId="11">
    <w:abstractNumId w:val="14"/>
  </w:num>
  <w:num w:numId="12">
    <w:abstractNumId w:val="13"/>
  </w:num>
  <w:num w:numId="13">
    <w:abstractNumId w:val="15"/>
  </w:num>
  <w:num w:numId="14">
    <w:abstractNumId w:val="8"/>
  </w:num>
  <w:num w:numId="15">
    <w:abstractNumId w:val="4"/>
  </w:num>
  <w:num w:numId="16">
    <w:abstractNumId w:val="19"/>
  </w:num>
  <w:num w:numId="17">
    <w:abstractNumId w:val="18"/>
  </w:num>
  <w:num w:numId="18">
    <w:abstractNumId w:val="30"/>
  </w:num>
  <w:num w:numId="19">
    <w:abstractNumId w:val="11"/>
  </w:num>
  <w:num w:numId="20">
    <w:abstractNumId w:val="9"/>
  </w:num>
  <w:num w:numId="21">
    <w:abstractNumId w:val="20"/>
  </w:num>
  <w:num w:numId="22">
    <w:abstractNumId w:val="26"/>
  </w:num>
  <w:num w:numId="23">
    <w:abstractNumId w:val="29"/>
  </w:num>
  <w:num w:numId="24">
    <w:abstractNumId w:val="1"/>
  </w:num>
  <w:num w:numId="25">
    <w:abstractNumId w:val="5"/>
  </w:num>
  <w:num w:numId="26">
    <w:abstractNumId w:val="23"/>
  </w:num>
  <w:num w:numId="27">
    <w:abstractNumId w:val="21"/>
  </w:num>
  <w:num w:numId="28">
    <w:abstractNumId w:val="16"/>
  </w:num>
  <w:num w:numId="29">
    <w:abstractNumId w:val="27"/>
  </w:num>
  <w:num w:numId="30">
    <w:abstractNumId w:val="24"/>
  </w:num>
  <w:num w:numId="31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608E1"/>
    <w:rsid w:val="00063EAC"/>
    <w:rsid w:val="00064461"/>
    <w:rsid w:val="000903A7"/>
    <w:rsid w:val="00094DBD"/>
    <w:rsid w:val="000A5663"/>
    <w:rsid w:val="000B6C8D"/>
    <w:rsid w:val="000C053A"/>
    <w:rsid w:val="000C2ABD"/>
    <w:rsid w:val="000C34D1"/>
    <w:rsid w:val="000D31DB"/>
    <w:rsid w:val="000E518D"/>
    <w:rsid w:val="000F212B"/>
    <w:rsid w:val="000F2834"/>
    <w:rsid w:val="00113DED"/>
    <w:rsid w:val="00115D56"/>
    <w:rsid w:val="001163DF"/>
    <w:rsid w:val="00120D0F"/>
    <w:rsid w:val="001238D6"/>
    <w:rsid w:val="00152C38"/>
    <w:rsid w:val="00154BEA"/>
    <w:rsid w:val="0016027E"/>
    <w:rsid w:val="00172610"/>
    <w:rsid w:val="0017411C"/>
    <w:rsid w:val="00196A42"/>
    <w:rsid w:val="001A40E3"/>
    <w:rsid w:val="001B20F2"/>
    <w:rsid w:val="001B2D67"/>
    <w:rsid w:val="001F274C"/>
    <w:rsid w:val="001F59B6"/>
    <w:rsid w:val="00231284"/>
    <w:rsid w:val="00236A7E"/>
    <w:rsid w:val="002452D5"/>
    <w:rsid w:val="002552F1"/>
    <w:rsid w:val="002556F9"/>
    <w:rsid w:val="002714D0"/>
    <w:rsid w:val="00287768"/>
    <w:rsid w:val="00290F10"/>
    <w:rsid w:val="002B1129"/>
    <w:rsid w:val="002D3B8B"/>
    <w:rsid w:val="002E0EB7"/>
    <w:rsid w:val="002E591B"/>
    <w:rsid w:val="002F5FF5"/>
    <w:rsid w:val="00317C69"/>
    <w:rsid w:val="00330A11"/>
    <w:rsid w:val="00335E1A"/>
    <w:rsid w:val="0034223E"/>
    <w:rsid w:val="0034254A"/>
    <w:rsid w:val="003723BB"/>
    <w:rsid w:val="003740D8"/>
    <w:rsid w:val="00387367"/>
    <w:rsid w:val="0038746F"/>
    <w:rsid w:val="003A33FD"/>
    <w:rsid w:val="003A5DD9"/>
    <w:rsid w:val="003D040A"/>
    <w:rsid w:val="003D763E"/>
    <w:rsid w:val="003D7A30"/>
    <w:rsid w:val="003E2ECF"/>
    <w:rsid w:val="003E3D3C"/>
    <w:rsid w:val="00407837"/>
    <w:rsid w:val="00413C36"/>
    <w:rsid w:val="0041711F"/>
    <w:rsid w:val="00422812"/>
    <w:rsid w:val="00423885"/>
    <w:rsid w:val="004239C5"/>
    <w:rsid w:val="0043632D"/>
    <w:rsid w:val="00442B7A"/>
    <w:rsid w:val="004522C9"/>
    <w:rsid w:val="00463508"/>
    <w:rsid w:val="00464B65"/>
    <w:rsid w:val="00466D97"/>
    <w:rsid w:val="0047727B"/>
    <w:rsid w:val="0047768C"/>
    <w:rsid w:val="0048175B"/>
    <w:rsid w:val="0048232B"/>
    <w:rsid w:val="0048669E"/>
    <w:rsid w:val="0049293F"/>
    <w:rsid w:val="00492C56"/>
    <w:rsid w:val="00497E6E"/>
    <w:rsid w:val="004A4A73"/>
    <w:rsid w:val="004B0E01"/>
    <w:rsid w:val="004C6557"/>
    <w:rsid w:val="004D37CF"/>
    <w:rsid w:val="004E3896"/>
    <w:rsid w:val="004E728B"/>
    <w:rsid w:val="004F176C"/>
    <w:rsid w:val="004F29A3"/>
    <w:rsid w:val="004F6909"/>
    <w:rsid w:val="004F6A70"/>
    <w:rsid w:val="00501229"/>
    <w:rsid w:val="0050771A"/>
    <w:rsid w:val="00510483"/>
    <w:rsid w:val="00530686"/>
    <w:rsid w:val="00544491"/>
    <w:rsid w:val="00546B8D"/>
    <w:rsid w:val="00547022"/>
    <w:rsid w:val="00576214"/>
    <w:rsid w:val="0058298A"/>
    <w:rsid w:val="0058727C"/>
    <w:rsid w:val="00596332"/>
    <w:rsid w:val="005C7287"/>
    <w:rsid w:val="005D1CD5"/>
    <w:rsid w:val="005D23A6"/>
    <w:rsid w:val="005D2727"/>
    <w:rsid w:val="005D4548"/>
    <w:rsid w:val="006148CF"/>
    <w:rsid w:val="006313E6"/>
    <w:rsid w:val="006328FC"/>
    <w:rsid w:val="0063306A"/>
    <w:rsid w:val="00646B5A"/>
    <w:rsid w:val="00650387"/>
    <w:rsid w:val="00653EBF"/>
    <w:rsid w:val="00656926"/>
    <w:rsid w:val="00662C0E"/>
    <w:rsid w:val="00665332"/>
    <w:rsid w:val="006849F1"/>
    <w:rsid w:val="006968A7"/>
    <w:rsid w:val="006A3795"/>
    <w:rsid w:val="006A6B54"/>
    <w:rsid w:val="006C6F6E"/>
    <w:rsid w:val="006D5DDD"/>
    <w:rsid w:val="006E32D4"/>
    <w:rsid w:val="006E3A8A"/>
    <w:rsid w:val="00723CE6"/>
    <w:rsid w:val="0072568E"/>
    <w:rsid w:val="007366CD"/>
    <w:rsid w:val="007415AF"/>
    <w:rsid w:val="007456D4"/>
    <w:rsid w:val="007535D1"/>
    <w:rsid w:val="007569CD"/>
    <w:rsid w:val="00771605"/>
    <w:rsid w:val="007778B9"/>
    <w:rsid w:val="00790AAF"/>
    <w:rsid w:val="00807F4A"/>
    <w:rsid w:val="00813684"/>
    <w:rsid w:val="00815BE9"/>
    <w:rsid w:val="00823342"/>
    <w:rsid w:val="00846C00"/>
    <w:rsid w:val="0086313C"/>
    <w:rsid w:val="00871EAA"/>
    <w:rsid w:val="008A1E9F"/>
    <w:rsid w:val="008C1340"/>
    <w:rsid w:val="00917BEA"/>
    <w:rsid w:val="00920D7A"/>
    <w:rsid w:val="00922C11"/>
    <w:rsid w:val="00923112"/>
    <w:rsid w:val="0093432B"/>
    <w:rsid w:val="0093459D"/>
    <w:rsid w:val="00935746"/>
    <w:rsid w:val="00962275"/>
    <w:rsid w:val="0096349C"/>
    <w:rsid w:val="00970503"/>
    <w:rsid w:val="0097103A"/>
    <w:rsid w:val="00975B42"/>
    <w:rsid w:val="00987632"/>
    <w:rsid w:val="00987D25"/>
    <w:rsid w:val="00993574"/>
    <w:rsid w:val="009962C9"/>
    <w:rsid w:val="00997535"/>
    <w:rsid w:val="009A1E68"/>
    <w:rsid w:val="009A1EE8"/>
    <w:rsid w:val="009A7D86"/>
    <w:rsid w:val="009B497E"/>
    <w:rsid w:val="009C6CEE"/>
    <w:rsid w:val="009D0DCF"/>
    <w:rsid w:val="009E2820"/>
    <w:rsid w:val="009F6CB2"/>
    <w:rsid w:val="00A11495"/>
    <w:rsid w:val="00A12D58"/>
    <w:rsid w:val="00A166F0"/>
    <w:rsid w:val="00A1793B"/>
    <w:rsid w:val="00A32F1E"/>
    <w:rsid w:val="00A442A0"/>
    <w:rsid w:val="00A52134"/>
    <w:rsid w:val="00A57382"/>
    <w:rsid w:val="00A62CDE"/>
    <w:rsid w:val="00A715AB"/>
    <w:rsid w:val="00A82A64"/>
    <w:rsid w:val="00A91C9E"/>
    <w:rsid w:val="00AA7E9F"/>
    <w:rsid w:val="00AB0BCE"/>
    <w:rsid w:val="00AC08B2"/>
    <w:rsid w:val="00AC2C3B"/>
    <w:rsid w:val="00AD4750"/>
    <w:rsid w:val="00AD63DE"/>
    <w:rsid w:val="00AF0293"/>
    <w:rsid w:val="00AF1A44"/>
    <w:rsid w:val="00AF1C70"/>
    <w:rsid w:val="00B16D61"/>
    <w:rsid w:val="00B33345"/>
    <w:rsid w:val="00B63469"/>
    <w:rsid w:val="00B6369D"/>
    <w:rsid w:val="00B7373A"/>
    <w:rsid w:val="00B816A3"/>
    <w:rsid w:val="00B95D48"/>
    <w:rsid w:val="00BC4D6E"/>
    <w:rsid w:val="00BC5CF5"/>
    <w:rsid w:val="00BD2101"/>
    <w:rsid w:val="00BD487E"/>
    <w:rsid w:val="00BE31F5"/>
    <w:rsid w:val="00C032C6"/>
    <w:rsid w:val="00C214EC"/>
    <w:rsid w:val="00C27395"/>
    <w:rsid w:val="00C30384"/>
    <w:rsid w:val="00C32A59"/>
    <w:rsid w:val="00C630ED"/>
    <w:rsid w:val="00C6468F"/>
    <w:rsid w:val="00C70505"/>
    <w:rsid w:val="00C81B71"/>
    <w:rsid w:val="00C84D85"/>
    <w:rsid w:val="00C87B2F"/>
    <w:rsid w:val="00C955BE"/>
    <w:rsid w:val="00CA52D1"/>
    <w:rsid w:val="00CC1FEE"/>
    <w:rsid w:val="00CC6A30"/>
    <w:rsid w:val="00CE0EE0"/>
    <w:rsid w:val="00CE4749"/>
    <w:rsid w:val="00CE7AF5"/>
    <w:rsid w:val="00D07E95"/>
    <w:rsid w:val="00D222AE"/>
    <w:rsid w:val="00D41D03"/>
    <w:rsid w:val="00D704E4"/>
    <w:rsid w:val="00D749B5"/>
    <w:rsid w:val="00D7646A"/>
    <w:rsid w:val="00D774FA"/>
    <w:rsid w:val="00D8788B"/>
    <w:rsid w:val="00D901B7"/>
    <w:rsid w:val="00DB7272"/>
    <w:rsid w:val="00DB796D"/>
    <w:rsid w:val="00DE33EB"/>
    <w:rsid w:val="00DE76FF"/>
    <w:rsid w:val="00DF60A6"/>
    <w:rsid w:val="00E25053"/>
    <w:rsid w:val="00E2631E"/>
    <w:rsid w:val="00E42623"/>
    <w:rsid w:val="00E43EF3"/>
    <w:rsid w:val="00E45C81"/>
    <w:rsid w:val="00E51CE7"/>
    <w:rsid w:val="00E545EF"/>
    <w:rsid w:val="00E62B32"/>
    <w:rsid w:val="00E74DD6"/>
    <w:rsid w:val="00E7685C"/>
    <w:rsid w:val="00E83284"/>
    <w:rsid w:val="00E87353"/>
    <w:rsid w:val="00E87E5E"/>
    <w:rsid w:val="00E93A44"/>
    <w:rsid w:val="00EA2300"/>
    <w:rsid w:val="00EA2D68"/>
    <w:rsid w:val="00EA48EA"/>
    <w:rsid w:val="00EB1383"/>
    <w:rsid w:val="00EC1111"/>
    <w:rsid w:val="00ED1A39"/>
    <w:rsid w:val="00ED3D88"/>
    <w:rsid w:val="00EE11BF"/>
    <w:rsid w:val="00EE1DC1"/>
    <w:rsid w:val="00EE3633"/>
    <w:rsid w:val="00EF0821"/>
    <w:rsid w:val="00EF0B20"/>
    <w:rsid w:val="00EF5BE3"/>
    <w:rsid w:val="00F02387"/>
    <w:rsid w:val="00F1308D"/>
    <w:rsid w:val="00F15AB0"/>
    <w:rsid w:val="00F20E24"/>
    <w:rsid w:val="00F347D2"/>
    <w:rsid w:val="00F36B45"/>
    <w:rsid w:val="00F37723"/>
    <w:rsid w:val="00F40795"/>
    <w:rsid w:val="00F96EF6"/>
    <w:rsid w:val="00FA6CD9"/>
    <w:rsid w:val="00FC1902"/>
    <w:rsid w:val="00FC2671"/>
    <w:rsid w:val="00FC48E8"/>
    <w:rsid w:val="00FD6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E1844"/>
  <w15:docId w15:val="{4A108921-A852-4F2E-88CE-9D048F05E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">
    <w:name w:val="Body Text"/>
    <w:basedOn w:val="Normal"/>
    <w:link w:val="BodyTextChar"/>
    <w:uiPriority w:val="99"/>
    <w:unhideWhenUsed/>
    <w:rsid w:val="00E74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74DD6"/>
  </w:style>
  <w:style w:type="table" w:customStyle="1" w:styleId="TableGrid0">
    <w:name w:val="TableGrid"/>
    <w:rsid w:val="005963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Indent">
    <w:name w:val="Body Text Indent"/>
    <w:basedOn w:val="Normal"/>
    <w:link w:val="BodyTextIndentChar"/>
    <w:uiPriority w:val="99"/>
    <w:unhideWhenUsed/>
    <w:rsid w:val="0093432B"/>
    <w:pPr>
      <w:spacing w:after="120" w:line="276" w:lineRule="auto"/>
      <w:ind w:left="360"/>
    </w:pPr>
    <w:rPr>
      <w:rFonts w:ascii="Calibri" w:eastAsia="Calibri" w:hAnsi="Calibri" w:cs="Times New Roman"/>
      <w:sz w:val="20"/>
      <w:szCs w:val="20"/>
      <w:lang w:val="ka-G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3432B"/>
    <w:rPr>
      <w:rFonts w:ascii="Calibri" w:eastAsia="Calibri" w:hAnsi="Calibri" w:cs="Times New Roman"/>
      <w:sz w:val="20"/>
      <w:szCs w:val="20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gabrichidze@geomedi.edu.ge" TargetMode="External"/><Relationship Id="rId13" Type="http://schemas.openxmlformats.org/officeDocument/2006/relationships/hyperlink" Target="http://biblio.geomedi.edu.ge/shared/biblio_view.php?bibid=13004&amp;tab=cataloging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sciencedaily/biochemistry/News" TargetMode="External"/><Relationship Id="rId3" Type="http://schemas.openxmlformats.org/officeDocument/2006/relationships/styles" Target="styles.xml"/><Relationship Id="rId21" Type="http://schemas.openxmlformats.org/officeDocument/2006/relationships/hyperlink" Target="http://conscious-reality.com/wp-admin/www.coursera.org" TargetMode="External"/><Relationship Id="rId7" Type="http://schemas.openxmlformats.org/officeDocument/2006/relationships/hyperlink" Target="mailto:maia.gabrichidze@gmail.com" TargetMode="External"/><Relationship Id="rId12" Type="http://schemas.openxmlformats.org/officeDocument/2006/relationships/hyperlink" Target="mailto:nosipova@geomedi.edu.ge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sciencedaily/biochemistry/New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khanacademy.org/" TargetMode="External"/><Relationship Id="rId20" Type="http://schemas.openxmlformats.org/officeDocument/2006/relationships/hyperlink" Target="http://conscious-reality.com/wp-admin/www.coursera.org" TargetMode="External"/><Relationship Id="rId29" Type="http://schemas.openxmlformats.org/officeDocument/2006/relationships/hyperlink" Target="http://megabook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devid0973@gmail.com" TargetMode="External"/><Relationship Id="rId24" Type="http://schemas.openxmlformats.org/officeDocument/2006/relationships/hyperlink" Target="http://www.biochemistry.ru/default.ht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khanacademy.org/" TargetMode="External"/><Relationship Id="rId23" Type="http://schemas.openxmlformats.org/officeDocument/2006/relationships/hyperlink" Target="http://www.biochemistry.ru/default.htm" TargetMode="External"/><Relationship Id="rId28" Type="http://schemas.openxmlformats.org/officeDocument/2006/relationships/hyperlink" Target="http://medbiol.ru" TargetMode="External"/><Relationship Id="rId10" Type="http://schemas.openxmlformats.org/officeDocument/2006/relationships/hyperlink" Target="mailto:zut555@gmail.com" TargetMode="External"/><Relationship Id="rId19" Type="http://schemas.openxmlformats.org/officeDocument/2006/relationships/hyperlink" Target="http://conscious-reality.com/wp-admin/www.coursera.or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rikaveli@gmail.com" TargetMode="External"/><Relationship Id="rId14" Type="http://schemas.openxmlformats.org/officeDocument/2006/relationships/hyperlink" Target="http://search.ebscohost.com/" TargetMode="External"/><Relationship Id="rId22" Type="http://schemas.openxmlformats.org/officeDocument/2006/relationships/hyperlink" Target="http://conscious-reality.com/wp-admin/www.coursera.org" TargetMode="External"/><Relationship Id="rId27" Type="http://schemas.openxmlformats.org/officeDocument/2006/relationships/hyperlink" Target="http://meduniver.com/" TargetMode="External"/><Relationship Id="rId30" Type="http://schemas.openxmlformats.org/officeDocument/2006/relationships/hyperlink" Target="http://biblioteka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BA684-33F8-4561-B3F5-B114DAAC6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5844</Words>
  <Characters>33315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5</cp:revision>
  <dcterms:created xsi:type="dcterms:W3CDTF">2020-11-03T11:24:00Z</dcterms:created>
  <dcterms:modified xsi:type="dcterms:W3CDTF">2021-02-17T09:26:00Z</dcterms:modified>
</cp:coreProperties>
</file>